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4BD" w:rsidRPr="007F4FA4" w:rsidRDefault="005544BD" w:rsidP="00DE1CC4">
      <w:pPr>
        <w:tabs>
          <w:tab w:val="right" w:pos="90"/>
        </w:tabs>
        <w:jc w:val="both"/>
        <w:rPr>
          <w:b/>
          <w:sz w:val="28"/>
          <w:szCs w:val="28"/>
        </w:rPr>
      </w:pPr>
    </w:p>
    <w:p w:rsidR="00DE1CC4" w:rsidRPr="007F4FA4" w:rsidRDefault="00DE1CC4" w:rsidP="00DE1CC4">
      <w:pPr>
        <w:rPr>
          <w:sz w:val="28"/>
          <w:szCs w:val="28"/>
        </w:rPr>
      </w:pPr>
      <w:r w:rsidRPr="007F4FA4">
        <w:rPr>
          <w:sz w:val="28"/>
          <w:szCs w:val="28"/>
        </w:rPr>
        <w:t xml:space="preserve">Nr. </w:t>
      </w:r>
      <w:r w:rsidR="00F553A6">
        <w:rPr>
          <w:sz w:val="28"/>
          <w:szCs w:val="28"/>
        </w:rPr>
        <w:t>6387</w:t>
      </w:r>
      <w:r w:rsidR="00B56CEA" w:rsidRPr="007F4FA4">
        <w:rPr>
          <w:sz w:val="28"/>
          <w:szCs w:val="28"/>
        </w:rPr>
        <w:t xml:space="preserve"> / 2</w:t>
      </w:r>
      <w:r w:rsidR="00DF194D" w:rsidRPr="007F4FA4">
        <w:rPr>
          <w:sz w:val="28"/>
          <w:szCs w:val="28"/>
        </w:rPr>
        <w:t>9</w:t>
      </w:r>
      <w:r w:rsidR="004E4A4B" w:rsidRPr="007F4FA4">
        <w:rPr>
          <w:sz w:val="28"/>
          <w:szCs w:val="28"/>
        </w:rPr>
        <w:t>.05.2023</w:t>
      </w:r>
    </w:p>
    <w:p w:rsidR="0063383B" w:rsidRPr="007F4FA4" w:rsidRDefault="0063383B" w:rsidP="00070947">
      <w:pPr>
        <w:jc w:val="right"/>
        <w:rPr>
          <w:sz w:val="28"/>
          <w:szCs w:val="28"/>
        </w:rPr>
      </w:pPr>
    </w:p>
    <w:p w:rsidR="00100C6C" w:rsidRPr="007F4FA4" w:rsidRDefault="004605F8" w:rsidP="00100C6C">
      <w:pPr>
        <w:ind w:left="6372" w:firstLine="708"/>
        <w:rPr>
          <w:b/>
          <w:sz w:val="28"/>
          <w:szCs w:val="28"/>
        </w:rPr>
      </w:pPr>
      <w:r w:rsidRPr="007F4FA4">
        <w:rPr>
          <w:b/>
          <w:sz w:val="28"/>
          <w:szCs w:val="28"/>
        </w:rPr>
        <w:t xml:space="preserve">      </w:t>
      </w:r>
      <w:r w:rsidR="004E4A4B" w:rsidRPr="007F4FA4">
        <w:rPr>
          <w:b/>
          <w:sz w:val="28"/>
          <w:szCs w:val="28"/>
        </w:rPr>
        <w:t xml:space="preserve">  </w:t>
      </w:r>
      <w:r w:rsidR="00A31CE7" w:rsidRPr="007F4FA4">
        <w:rPr>
          <w:b/>
          <w:sz w:val="28"/>
          <w:szCs w:val="28"/>
        </w:rPr>
        <w:t>APROBAT</w:t>
      </w:r>
    </w:p>
    <w:p w:rsidR="00100C6C" w:rsidRPr="007F4FA4" w:rsidRDefault="00100C6C" w:rsidP="00100C6C">
      <w:pPr>
        <w:rPr>
          <w:b/>
          <w:sz w:val="28"/>
          <w:szCs w:val="28"/>
        </w:rPr>
      </w:pPr>
      <w:r w:rsidRPr="007F4FA4">
        <w:rPr>
          <w:b/>
          <w:sz w:val="28"/>
          <w:szCs w:val="28"/>
        </w:rPr>
        <w:tab/>
      </w:r>
      <w:r w:rsidRPr="007F4FA4">
        <w:rPr>
          <w:b/>
          <w:sz w:val="28"/>
          <w:szCs w:val="28"/>
        </w:rPr>
        <w:tab/>
      </w:r>
      <w:r w:rsidRPr="007F4FA4">
        <w:rPr>
          <w:b/>
          <w:sz w:val="28"/>
          <w:szCs w:val="28"/>
        </w:rPr>
        <w:tab/>
      </w:r>
      <w:r w:rsidRPr="007F4FA4">
        <w:rPr>
          <w:b/>
          <w:sz w:val="28"/>
          <w:szCs w:val="28"/>
        </w:rPr>
        <w:tab/>
      </w:r>
      <w:r w:rsidRPr="007F4FA4">
        <w:rPr>
          <w:b/>
          <w:sz w:val="28"/>
          <w:szCs w:val="28"/>
        </w:rPr>
        <w:tab/>
      </w:r>
      <w:r w:rsidRPr="007F4FA4">
        <w:rPr>
          <w:b/>
          <w:sz w:val="28"/>
          <w:szCs w:val="28"/>
        </w:rPr>
        <w:tab/>
      </w:r>
      <w:r w:rsidRPr="007F4FA4">
        <w:rPr>
          <w:b/>
          <w:sz w:val="28"/>
          <w:szCs w:val="28"/>
        </w:rPr>
        <w:tab/>
      </w:r>
      <w:r w:rsidRPr="007F4FA4">
        <w:rPr>
          <w:b/>
          <w:sz w:val="28"/>
          <w:szCs w:val="28"/>
        </w:rPr>
        <w:tab/>
      </w:r>
      <w:r w:rsidRPr="007F4FA4">
        <w:rPr>
          <w:b/>
          <w:sz w:val="28"/>
          <w:szCs w:val="28"/>
        </w:rPr>
        <w:tab/>
      </w:r>
      <w:r w:rsidR="00290243" w:rsidRPr="007F4FA4">
        <w:rPr>
          <w:b/>
          <w:sz w:val="28"/>
          <w:szCs w:val="28"/>
        </w:rPr>
        <w:t xml:space="preserve">         </w:t>
      </w:r>
      <w:r w:rsidR="004605F8" w:rsidRPr="007F4FA4">
        <w:rPr>
          <w:b/>
          <w:sz w:val="28"/>
          <w:szCs w:val="28"/>
        </w:rPr>
        <w:t xml:space="preserve">     </w:t>
      </w:r>
      <w:r w:rsidR="00290243" w:rsidRPr="007F4FA4">
        <w:rPr>
          <w:b/>
          <w:sz w:val="28"/>
          <w:szCs w:val="28"/>
        </w:rPr>
        <w:t xml:space="preserve"> </w:t>
      </w:r>
      <w:r w:rsidR="004605F8" w:rsidRPr="007F4FA4">
        <w:rPr>
          <w:b/>
          <w:sz w:val="28"/>
          <w:szCs w:val="28"/>
        </w:rPr>
        <w:t xml:space="preserve">  </w:t>
      </w:r>
      <w:r w:rsidRPr="007F4FA4">
        <w:rPr>
          <w:b/>
          <w:sz w:val="28"/>
          <w:szCs w:val="28"/>
        </w:rPr>
        <w:t>PREFECT,</w:t>
      </w:r>
    </w:p>
    <w:p w:rsidR="00100C6C" w:rsidRPr="007F4FA4" w:rsidRDefault="00100C6C" w:rsidP="00100C6C">
      <w:pPr>
        <w:rPr>
          <w:b/>
          <w:sz w:val="28"/>
          <w:szCs w:val="28"/>
        </w:rPr>
      </w:pPr>
      <w:r w:rsidRPr="007F4FA4">
        <w:rPr>
          <w:b/>
          <w:sz w:val="28"/>
          <w:szCs w:val="28"/>
        </w:rPr>
        <w:tab/>
      </w:r>
      <w:r w:rsidRPr="007F4FA4">
        <w:rPr>
          <w:b/>
          <w:sz w:val="28"/>
          <w:szCs w:val="28"/>
        </w:rPr>
        <w:tab/>
      </w:r>
      <w:r w:rsidRPr="007F4FA4">
        <w:rPr>
          <w:b/>
          <w:sz w:val="28"/>
          <w:szCs w:val="28"/>
        </w:rPr>
        <w:tab/>
      </w:r>
      <w:r w:rsidRPr="007F4FA4">
        <w:rPr>
          <w:b/>
          <w:sz w:val="28"/>
          <w:szCs w:val="28"/>
        </w:rPr>
        <w:tab/>
      </w:r>
      <w:r w:rsidRPr="007F4FA4">
        <w:rPr>
          <w:b/>
          <w:sz w:val="28"/>
          <w:szCs w:val="28"/>
        </w:rPr>
        <w:tab/>
      </w:r>
      <w:r w:rsidRPr="007F4FA4">
        <w:rPr>
          <w:b/>
          <w:sz w:val="28"/>
          <w:szCs w:val="28"/>
        </w:rPr>
        <w:tab/>
      </w:r>
      <w:r w:rsidRPr="007F4FA4">
        <w:rPr>
          <w:b/>
          <w:sz w:val="28"/>
          <w:szCs w:val="28"/>
        </w:rPr>
        <w:tab/>
      </w:r>
      <w:r w:rsidRPr="007F4FA4">
        <w:rPr>
          <w:b/>
          <w:sz w:val="28"/>
          <w:szCs w:val="28"/>
        </w:rPr>
        <w:tab/>
        <w:t xml:space="preserve">     </w:t>
      </w:r>
      <w:r w:rsidRPr="007F4FA4">
        <w:rPr>
          <w:b/>
          <w:sz w:val="28"/>
          <w:szCs w:val="28"/>
        </w:rPr>
        <w:tab/>
      </w:r>
      <w:r w:rsidR="000F2839" w:rsidRPr="007F4FA4">
        <w:rPr>
          <w:b/>
          <w:sz w:val="28"/>
          <w:szCs w:val="28"/>
        </w:rPr>
        <w:t xml:space="preserve">      </w:t>
      </w:r>
      <w:r w:rsidR="004E4A4B" w:rsidRPr="007F4FA4">
        <w:rPr>
          <w:b/>
          <w:sz w:val="28"/>
          <w:szCs w:val="28"/>
        </w:rPr>
        <w:t xml:space="preserve">    Nicușor HALICI</w:t>
      </w:r>
    </w:p>
    <w:p w:rsidR="00100C6C" w:rsidRPr="007F4FA4" w:rsidRDefault="00100C6C" w:rsidP="00100C6C">
      <w:pPr>
        <w:jc w:val="center"/>
        <w:rPr>
          <w:sz w:val="28"/>
          <w:szCs w:val="28"/>
          <w:lang w:val="it-IT"/>
        </w:rPr>
      </w:pPr>
    </w:p>
    <w:p w:rsidR="00227DBE" w:rsidRPr="007F4FA4" w:rsidRDefault="00227DBE" w:rsidP="00B73C35">
      <w:pPr>
        <w:pStyle w:val="Heading2"/>
        <w:spacing w:line="360" w:lineRule="auto"/>
        <w:rPr>
          <w:i/>
          <w:sz w:val="28"/>
          <w:szCs w:val="28"/>
          <w:lang w:val="es-MX"/>
        </w:rPr>
      </w:pPr>
    </w:p>
    <w:p w:rsidR="00DE1CC4" w:rsidRPr="007F4FA4" w:rsidRDefault="00DE1CC4" w:rsidP="00B73C35">
      <w:pPr>
        <w:pStyle w:val="Heading2"/>
        <w:spacing w:line="360" w:lineRule="auto"/>
        <w:rPr>
          <w:sz w:val="28"/>
          <w:szCs w:val="28"/>
          <w:lang w:val="es-MX"/>
        </w:rPr>
      </w:pPr>
    </w:p>
    <w:p w:rsidR="00B73C35" w:rsidRPr="007F4FA4" w:rsidRDefault="00B73C35" w:rsidP="00B73C35">
      <w:pPr>
        <w:pStyle w:val="Heading2"/>
        <w:spacing w:line="360" w:lineRule="auto"/>
        <w:rPr>
          <w:sz w:val="28"/>
          <w:szCs w:val="28"/>
          <w:lang w:val="es-MX"/>
        </w:rPr>
      </w:pPr>
      <w:r w:rsidRPr="007F4FA4">
        <w:rPr>
          <w:sz w:val="28"/>
          <w:szCs w:val="28"/>
          <w:lang w:val="es-MX"/>
        </w:rPr>
        <w:t>DOCUMENTAŢIE DE ATRIBUIRE</w:t>
      </w:r>
    </w:p>
    <w:p w:rsidR="00B73C35" w:rsidRPr="007F4FA4" w:rsidRDefault="00B73C35" w:rsidP="00B73C35">
      <w:pPr>
        <w:jc w:val="center"/>
        <w:rPr>
          <w:sz w:val="28"/>
          <w:szCs w:val="28"/>
          <w:lang w:val="es-MX"/>
        </w:rPr>
      </w:pPr>
      <w:r w:rsidRPr="007F4FA4">
        <w:rPr>
          <w:sz w:val="28"/>
          <w:szCs w:val="28"/>
          <w:lang w:val="es-MX"/>
        </w:rPr>
        <w:t xml:space="preserve">Obiectul procedurii de atribuire a contractului de </w:t>
      </w:r>
      <w:r w:rsidR="00F26A42" w:rsidRPr="007F4FA4">
        <w:rPr>
          <w:sz w:val="28"/>
          <w:szCs w:val="28"/>
          <w:lang w:val="es-MX"/>
        </w:rPr>
        <w:t>furnizare</w:t>
      </w:r>
      <w:r w:rsidRPr="007F4FA4">
        <w:rPr>
          <w:sz w:val="28"/>
          <w:szCs w:val="28"/>
          <w:lang w:val="es-MX"/>
        </w:rPr>
        <w:t>:</w:t>
      </w:r>
    </w:p>
    <w:p w:rsidR="00B73C35" w:rsidRPr="007F4FA4" w:rsidRDefault="00B73C35" w:rsidP="00B73C35">
      <w:pPr>
        <w:jc w:val="center"/>
        <w:rPr>
          <w:sz w:val="28"/>
          <w:szCs w:val="28"/>
          <w:lang w:val="es-MX"/>
        </w:rPr>
      </w:pPr>
    </w:p>
    <w:p w:rsidR="0084500D" w:rsidRPr="007F4FA4" w:rsidRDefault="00B73C35" w:rsidP="00B73C35">
      <w:pPr>
        <w:spacing w:line="360" w:lineRule="auto"/>
        <w:ind w:hanging="180"/>
        <w:jc w:val="center"/>
        <w:rPr>
          <w:b/>
          <w:sz w:val="28"/>
          <w:szCs w:val="28"/>
        </w:rPr>
      </w:pPr>
      <w:r w:rsidRPr="007F4FA4">
        <w:rPr>
          <w:b/>
          <w:bCs/>
          <w:iCs/>
          <w:sz w:val="28"/>
          <w:szCs w:val="28"/>
        </w:rPr>
        <w:t>“</w:t>
      </w:r>
      <w:r w:rsidR="00FD201C" w:rsidRPr="007F4FA4">
        <w:rPr>
          <w:b/>
          <w:sz w:val="28"/>
          <w:szCs w:val="28"/>
        </w:rPr>
        <w:t>Contract de furnizare</w:t>
      </w:r>
      <w:r w:rsidR="00F26A42" w:rsidRPr="007F4FA4">
        <w:rPr>
          <w:b/>
          <w:sz w:val="28"/>
          <w:szCs w:val="28"/>
        </w:rPr>
        <w:t xml:space="preserve"> </w:t>
      </w:r>
      <w:r w:rsidR="00DD265B" w:rsidRPr="007F4FA4">
        <w:rPr>
          <w:b/>
          <w:sz w:val="28"/>
          <w:szCs w:val="28"/>
        </w:rPr>
        <w:t xml:space="preserve">a unor produse de resortul </w:t>
      </w:r>
      <w:r w:rsidR="004605F8" w:rsidRPr="007F4FA4">
        <w:rPr>
          <w:b/>
          <w:sz w:val="28"/>
          <w:szCs w:val="28"/>
        </w:rPr>
        <w:t>IT</w:t>
      </w:r>
      <w:r w:rsidR="0084500D" w:rsidRPr="007F4FA4">
        <w:rPr>
          <w:b/>
          <w:sz w:val="28"/>
          <w:szCs w:val="28"/>
        </w:rPr>
        <w:t>”</w:t>
      </w:r>
    </w:p>
    <w:p w:rsidR="00DE1CC4" w:rsidRPr="007F4FA4" w:rsidRDefault="00DE1CC4" w:rsidP="00B73C35">
      <w:pPr>
        <w:spacing w:line="360" w:lineRule="auto"/>
        <w:ind w:hanging="180"/>
        <w:jc w:val="center"/>
        <w:rPr>
          <w:b/>
          <w:sz w:val="28"/>
          <w:szCs w:val="28"/>
        </w:rPr>
      </w:pPr>
    </w:p>
    <w:p w:rsidR="00DE1CC4" w:rsidRPr="007F4FA4" w:rsidRDefault="00DE1CC4" w:rsidP="00DE1CC4">
      <w:pPr>
        <w:jc w:val="center"/>
        <w:rPr>
          <w:sz w:val="28"/>
          <w:szCs w:val="28"/>
        </w:rPr>
      </w:pPr>
    </w:p>
    <w:p w:rsidR="00DE1CC4" w:rsidRPr="007F4FA4" w:rsidRDefault="00DE1CC4" w:rsidP="00DE1CC4">
      <w:pPr>
        <w:jc w:val="both"/>
        <w:rPr>
          <w:b/>
          <w:sz w:val="28"/>
          <w:szCs w:val="28"/>
        </w:rPr>
      </w:pPr>
    </w:p>
    <w:p w:rsidR="00E53ADB" w:rsidRPr="007F4FA4" w:rsidRDefault="00DE1CC4" w:rsidP="007C0118">
      <w:pPr>
        <w:jc w:val="both"/>
        <w:rPr>
          <w:b/>
          <w:color w:val="FFFFFF" w:themeColor="background1"/>
        </w:rPr>
      </w:pPr>
      <w:r w:rsidRPr="007F4FA4">
        <w:rPr>
          <w:b/>
          <w:color w:val="FFFFFF" w:themeColor="background1"/>
        </w:rPr>
        <w:t>AVIZAT LEGALITATE</w:t>
      </w:r>
      <w:r w:rsidRPr="007F4FA4">
        <w:rPr>
          <w:b/>
          <w:color w:val="FFFFFF" w:themeColor="background1"/>
        </w:rPr>
        <w:tab/>
      </w:r>
      <w:r w:rsidRPr="007F4FA4">
        <w:rPr>
          <w:b/>
          <w:color w:val="FFFFFF" w:themeColor="background1"/>
        </w:rPr>
        <w:tab/>
      </w:r>
      <w:r w:rsidRPr="007F4FA4">
        <w:rPr>
          <w:b/>
          <w:color w:val="FFFFFF" w:themeColor="background1"/>
        </w:rPr>
        <w:tab/>
        <w:t xml:space="preserve">                                   </w:t>
      </w:r>
      <w:r w:rsidRPr="007F4FA4">
        <w:rPr>
          <w:b/>
          <w:color w:val="FFFFFF" w:themeColor="background1"/>
        </w:rPr>
        <w:tab/>
        <w:t xml:space="preserve"> </w:t>
      </w:r>
    </w:p>
    <w:p w:rsidR="007C0118" w:rsidRPr="007F4FA4" w:rsidRDefault="00DE1CC4" w:rsidP="007C0118">
      <w:pPr>
        <w:jc w:val="both"/>
        <w:rPr>
          <w:b/>
          <w:color w:val="FFFFFF" w:themeColor="background1"/>
        </w:rPr>
      </w:pPr>
      <w:r w:rsidRPr="007F4FA4">
        <w:rPr>
          <w:b/>
          <w:color w:val="FFFFFF" w:themeColor="background1"/>
        </w:rPr>
        <w:t xml:space="preserve">         </w:t>
      </w:r>
      <w:r w:rsidR="00336E4D" w:rsidRPr="007F4FA4">
        <w:rPr>
          <w:b/>
          <w:color w:val="FFFFFF" w:themeColor="background1"/>
        </w:rPr>
        <w:t xml:space="preserve">   </w:t>
      </w:r>
      <w:r w:rsidRPr="007F4FA4">
        <w:rPr>
          <w:b/>
          <w:color w:val="FFFFFF" w:themeColor="background1"/>
        </w:rPr>
        <w:t>VERIFICAT,</w:t>
      </w:r>
    </w:p>
    <w:p w:rsidR="00DE1CC4" w:rsidRPr="007F4FA4" w:rsidRDefault="004605F8" w:rsidP="007C0118">
      <w:pPr>
        <w:jc w:val="both"/>
        <w:rPr>
          <w:b/>
        </w:rPr>
      </w:pPr>
      <w:r w:rsidRPr="007F4FA4">
        <w:rPr>
          <w:b/>
        </w:rPr>
        <w:t xml:space="preserve"> </w:t>
      </w:r>
      <w:r w:rsidR="00DE1CC4" w:rsidRPr="007F4FA4">
        <w:rPr>
          <w:b/>
        </w:rPr>
        <w:t>SEF SERVICIU JURIDIC</w:t>
      </w:r>
      <w:r w:rsidR="00DE1CC4" w:rsidRPr="007F4FA4">
        <w:rPr>
          <w:b/>
        </w:rPr>
        <w:tab/>
      </w:r>
      <w:r w:rsidR="00DE1CC4" w:rsidRPr="007F4FA4">
        <w:rPr>
          <w:b/>
        </w:rPr>
        <w:tab/>
      </w:r>
      <w:r w:rsidR="00DE1CC4" w:rsidRPr="007F4FA4">
        <w:rPr>
          <w:b/>
        </w:rPr>
        <w:tab/>
      </w:r>
      <w:r w:rsidR="00DE1CC4" w:rsidRPr="007F4FA4">
        <w:rPr>
          <w:b/>
        </w:rPr>
        <w:tab/>
        <w:t xml:space="preserve">                    </w:t>
      </w:r>
    </w:p>
    <w:p w:rsidR="00DE1CC4" w:rsidRPr="007F4FA4" w:rsidRDefault="004605F8" w:rsidP="00DE1CC4">
      <w:pPr>
        <w:jc w:val="both"/>
        <w:rPr>
          <w:b/>
        </w:rPr>
      </w:pPr>
      <w:r w:rsidRPr="007F4FA4">
        <w:rPr>
          <w:b/>
        </w:rPr>
        <w:t xml:space="preserve">  </w:t>
      </w:r>
    </w:p>
    <w:p w:rsidR="00DE1CC4" w:rsidRPr="007F4FA4" w:rsidRDefault="004605F8" w:rsidP="00DE1CC4">
      <w:pPr>
        <w:jc w:val="both"/>
      </w:pPr>
      <w:r w:rsidRPr="007F4FA4">
        <w:t xml:space="preserve">     </w:t>
      </w:r>
      <w:r w:rsidR="001B34DB" w:rsidRPr="007F4FA4">
        <w:t xml:space="preserve">     </w:t>
      </w:r>
      <w:r w:rsidR="004E4A4B" w:rsidRPr="007F4FA4">
        <w:t>Ionuț Ionel</w:t>
      </w:r>
      <w:r w:rsidR="00DE1CC4" w:rsidRPr="007F4FA4">
        <w:rPr>
          <w:b/>
        </w:rPr>
        <w:tab/>
      </w:r>
      <w:r w:rsidR="00DE1CC4" w:rsidRPr="007F4FA4">
        <w:rPr>
          <w:b/>
        </w:rPr>
        <w:tab/>
      </w:r>
      <w:r w:rsidR="00DE1CC4" w:rsidRPr="007F4FA4">
        <w:rPr>
          <w:b/>
        </w:rPr>
        <w:tab/>
        <w:t xml:space="preserve">         </w:t>
      </w:r>
      <w:r w:rsidR="00DE1CC4" w:rsidRPr="007F4FA4">
        <w:t xml:space="preserve">               </w:t>
      </w:r>
      <w:r w:rsidRPr="007F4FA4">
        <w:t xml:space="preserve">       </w:t>
      </w:r>
      <w:r w:rsidR="00DE1CC4" w:rsidRPr="007F4FA4">
        <w:t xml:space="preserve">    </w:t>
      </w:r>
    </w:p>
    <w:p w:rsidR="00336E4D" w:rsidRPr="007F4FA4" w:rsidRDefault="00336E4D" w:rsidP="00DE1CC4">
      <w:pPr>
        <w:jc w:val="both"/>
        <w:rPr>
          <w:b/>
        </w:rPr>
      </w:pPr>
    </w:p>
    <w:p w:rsidR="00DE1CC4" w:rsidRPr="007F4FA4" w:rsidRDefault="00DE1CC4" w:rsidP="00DE1CC4">
      <w:pPr>
        <w:jc w:val="both"/>
        <w:rPr>
          <w:b/>
        </w:rPr>
      </w:pPr>
      <w:r w:rsidRPr="007F4FA4">
        <w:rPr>
          <w:b/>
          <w:sz w:val="28"/>
          <w:szCs w:val="28"/>
        </w:rPr>
        <w:t xml:space="preserve">         </w:t>
      </w:r>
      <w:r w:rsidRPr="007F4FA4">
        <w:rPr>
          <w:b/>
          <w:sz w:val="28"/>
          <w:szCs w:val="28"/>
        </w:rPr>
        <w:tab/>
      </w:r>
      <w:r w:rsidRPr="007F4FA4">
        <w:rPr>
          <w:b/>
          <w:sz w:val="28"/>
          <w:szCs w:val="28"/>
        </w:rPr>
        <w:tab/>
      </w:r>
      <w:r w:rsidRPr="007F4FA4">
        <w:rPr>
          <w:b/>
          <w:sz w:val="28"/>
          <w:szCs w:val="28"/>
        </w:rPr>
        <w:tab/>
      </w:r>
      <w:r w:rsidRPr="007F4FA4">
        <w:rPr>
          <w:b/>
        </w:rPr>
        <w:tab/>
      </w:r>
      <w:r w:rsidRPr="007F4FA4">
        <w:rPr>
          <w:b/>
        </w:rPr>
        <w:tab/>
      </w:r>
      <w:r w:rsidRPr="007F4FA4">
        <w:rPr>
          <w:b/>
        </w:rPr>
        <w:tab/>
      </w:r>
      <w:r w:rsidRPr="007F4FA4">
        <w:rPr>
          <w:b/>
        </w:rPr>
        <w:tab/>
      </w:r>
      <w:r w:rsidRPr="007F4FA4">
        <w:rPr>
          <w:b/>
        </w:rPr>
        <w:tab/>
      </w:r>
      <w:r w:rsidRPr="007F4FA4">
        <w:rPr>
          <w:b/>
        </w:rPr>
        <w:tab/>
      </w:r>
      <w:r w:rsidRPr="007F4FA4">
        <w:rPr>
          <w:b/>
        </w:rPr>
        <w:tab/>
      </w:r>
    </w:p>
    <w:p w:rsidR="00336E4D" w:rsidRPr="007F4FA4" w:rsidRDefault="000F2839" w:rsidP="004E4A4B">
      <w:pPr>
        <w:jc w:val="center"/>
      </w:pPr>
      <w:r w:rsidRPr="007F4FA4">
        <w:rPr>
          <w:b/>
        </w:rPr>
        <w:t xml:space="preserve">        </w:t>
      </w:r>
    </w:p>
    <w:p w:rsidR="00DE1CC4" w:rsidRPr="007F4FA4" w:rsidRDefault="00DE1CC4" w:rsidP="00336E4D">
      <w:pPr>
        <w:jc w:val="right"/>
      </w:pPr>
    </w:p>
    <w:p w:rsidR="000F2839" w:rsidRPr="007F4FA4" w:rsidRDefault="000F2839" w:rsidP="00542833">
      <w:pPr>
        <w:jc w:val="right"/>
        <w:rPr>
          <w:b/>
        </w:rPr>
      </w:pPr>
    </w:p>
    <w:p w:rsidR="004E4A4B" w:rsidRPr="007F4FA4" w:rsidRDefault="004E4A4B" w:rsidP="00542833">
      <w:pPr>
        <w:jc w:val="right"/>
      </w:pPr>
    </w:p>
    <w:p w:rsidR="00542833" w:rsidRDefault="00542833" w:rsidP="00542833">
      <w:pPr>
        <w:jc w:val="right"/>
      </w:pPr>
    </w:p>
    <w:p w:rsidR="00D66E8E" w:rsidRDefault="00D66E8E" w:rsidP="00542833">
      <w:pPr>
        <w:jc w:val="right"/>
      </w:pPr>
    </w:p>
    <w:p w:rsidR="00D66E8E" w:rsidRDefault="00D66E8E" w:rsidP="00542833">
      <w:pPr>
        <w:jc w:val="right"/>
      </w:pPr>
    </w:p>
    <w:p w:rsidR="00D66E8E" w:rsidRDefault="00D66E8E" w:rsidP="00542833">
      <w:pPr>
        <w:jc w:val="right"/>
      </w:pPr>
    </w:p>
    <w:p w:rsidR="00D66E8E" w:rsidRDefault="00D66E8E" w:rsidP="00542833">
      <w:pPr>
        <w:jc w:val="right"/>
      </w:pPr>
    </w:p>
    <w:p w:rsidR="00D66E8E" w:rsidRPr="007F4FA4" w:rsidRDefault="00D66E8E" w:rsidP="00542833">
      <w:pPr>
        <w:jc w:val="right"/>
      </w:pPr>
    </w:p>
    <w:p w:rsidR="00DE1CC4" w:rsidRPr="007F4FA4" w:rsidRDefault="00DE1CC4" w:rsidP="00DE1CC4">
      <w:pPr>
        <w:jc w:val="center"/>
      </w:pPr>
    </w:p>
    <w:p w:rsidR="00DE1CC4" w:rsidRPr="007F4FA4" w:rsidRDefault="008738BB" w:rsidP="007C0118">
      <w:pPr>
        <w:jc w:val="right"/>
        <w:rPr>
          <w:b/>
        </w:rPr>
      </w:pPr>
      <w:r w:rsidRPr="007F4FA4">
        <w:rPr>
          <w:b/>
        </w:rPr>
        <w:t>Compartiment financiar contabilitate, resurse umane, achiziții publice, IT și administrativ</w:t>
      </w:r>
      <w:r w:rsidR="00DE1CC4" w:rsidRPr="007F4FA4">
        <w:rPr>
          <w:b/>
        </w:rPr>
        <w:t>,</w:t>
      </w:r>
    </w:p>
    <w:p w:rsidR="00DE1CC4" w:rsidRPr="007F4FA4" w:rsidRDefault="00336E4D" w:rsidP="007C0118">
      <w:pPr>
        <w:jc w:val="right"/>
        <w:rPr>
          <w:b/>
        </w:rPr>
      </w:pPr>
      <w:r w:rsidRPr="007F4FA4">
        <w:rPr>
          <w:b/>
        </w:rPr>
        <w:t>Consilier</w:t>
      </w:r>
      <w:r w:rsidR="008738BB" w:rsidRPr="007F4FA4">
        <w:rPr>
          <w:b/>
        </w:rPr>
        <w:t xml:space="preserve"> achiziții publice</w:t>
      </w:r>
      <w:r w:rsidRPr="007F4FA4">
        <w:rPr>
          <w:b/>
        </w:rPr>
        <w:t>,</w:t>
      </w:r>
    </w:p>
    <w:p w:rsidR="00DE1CC4" w:rsidRPr="007F4FA4" w:rsidRDefault="004605F8" w:rsidP="007C0118">
      <w:pPr>
        <w:jc w:val="right"/>
        <w:rPr>
          <w:sz w:val="28"/>
          <w:szCs w:val="28"/>
          <w:lang w:val="it-IT"/>
        </w:rPr>
      </w:pPr>
      <w:r w:rsidRPr="007F4FA4">
        <w:t>Crăciunică Simona</w:t>
      </w:r>
    </w:p>
    <w:p w:rsidR="00DE1CC4" w:rsidRPr="007F4FA4" w:rsidRDefault="00DE1CC4" w:rsidP="007C0118">
      <w:pPr>
        <w:jc w:val="right"/>
        <w:rPr>
          <w:sz w:val="28"/>
          <w:szCs w:val="28"/>
        </w:rPr>
      </w:pPr>
    </w:p>
    <w:p w:rsidR="00DE1CC4" w:rsidRPr="007F4FA4" w:rsidRDefault="00DE1CC4" w:rsidP="00DE1CC4">
      <w:pPr>
        <w:jc w:val="center"/>
        <w:rPr>
          <w:sz w:val="28"/>
          <w:szCs w:val="28"/>
        </w:rPr>
      </w:pPr>
    </w:p>
    <w:p w:rsidR="00DF194D" w:rsidRPr="007F4FA4" w:rsidRDefault="00DF194D" w:rsidP="00DE1CC4">
      <w:pPr>
        <w:jc w:val="center"/>
        <w:rPr>
          <w:sz w:val="28"/>
          <w:szCs w:val="28"/>
        </w:rPr>
      </w:pPr>
    </w:p>
    <w:p w:rsidR="00B73C35" w:rsidRPr="007F4FA4" w:rsidRDefault="00B73C35" w:rsidP="00B73C35">
      <w:pPr>
        <w:jc w:val="center"/>
        <w:rPr>
          <w:b/>
          <w:bCs/>
          <w:sz w:val="28"/>
          <w:szCs w:val="28"/>
          <w:lang w:val="es-MX"/>
        </w:rPr>
      </w:pPr>
    </w:p>
    <w:p w:rsidR="00B73C35" w:rsidRPr="007F4FA4" w:rsidRDefault="00B73C35" w:rsidP="00B73C35">
      <w:pPr>
        <w:jc w:val="center"/>
        <w:rPr>
          <w:b/>
          <w:lang w:val="fr-FR"/>
        </w:rPr>
      </w:pPr>
      <w:r w:rsidRPr="007F4FA4">
        <w:rPr>
          <w:lang w:val="pt-BR"/>
        </w:rPr>
        <w:t xml:space="preserve">PROCEDURA APLICATA PENTRU ATRIBUIREA CONTRACTULUI DE </w:t>
      </w:r>
      <w:r w:rsidR="00DE1CC4" w:rsidRPr="007F4FA4">
        <w:rPr>
          <w:lang w:val="pt-BR"/>
        </w:rPr>
        <w:t>FURNIZARE</w:t>
      </w:r>
    </w:p>
    <w:p w:rsidR="00B73C35" w:rsidRPr="007F4FA4" w:rsidRDefault="00B73C35" w:rsidP="00B73C35">
      <w:pPr>
        <w:jc w:val="right"/>
        <w:rPr>
          <w:b/>
          <w:lang w:val="fr-FR"/>
        </w:rPr>
      </w:pPr>
    </w:p>
    <w:p w:rsidR="00B73C35" w:rsidRPr="007F4FA4" w:rsidRDefault="00B73C35" w:rsidP="00B73C35">
      <w:pPr>
        <w:pStyle w:val="NoSpacing"/>
        <w:jc w:val="center"/>
        <w:rPr>
          <w:lang w:val="es-MX"/>
        </w:rPr>
      </w:pPr>
      <w:r w:rsidRPr="007F4FA4">
        <w:rPr>
          <w:lang w:val="es-MX"/>
        </w:rPr>
        <w:t>-ACHIZITIE DIRECTA-</w:t>
      </w:r>
    </w:p>
    <w:p w:rsidR="00B73C35" w:rsidRPr="007F4FA4" w:rsidRDefault="00B73C35" w:rsidP="00B73C35">
      <w:pPr>
        <w:pStyle w:val="Heading3"/>
        <w:ind w:left="1440"/>
        <w:rPr>
          <w:rFonts w:ascii="Times New Roman" w:hAnsi="Times New Roman"/>
          <w:b w:val="0"/>
          <w:bCs w:val="0"/>
          <w:sz w:val="28"/>
          <w:szCs w:val="28"/>
          <w:lang w:val="pt-BR"/>
        </w:rPr>
      </w:pPr>
    </w:p>
    <w:p w:rsidR="00DE1CC4" w:rsidRPr="007F4FA4" w:rsidRDefault="00DE1CC4" w:rsidP="00B73C35">
      <w:pPr>
        <w:pStyle w:val="Heading3"/>
        <w:ind w:left="1440"/>
        <w:rPr>
          <w:rFonts w:ascii="Times New Roman" w:hAnsi="Times New Roman"/>
          <w:bCs w:val="0"/>
          <w:sz w:val="28"/>
          <w:szCs w:val="28"/>
          <w:lang w:val="pt-BR"/>
        </w:rPr>
      </w:pPr>
    </w:p>
    <w:p w:rsidR="00DE1CC4" w:rsidRPr="007F4FA4" w:rsidRDefault="00DE1CC4" w:rsidP="00B73C35">
      <w:pPr>
        <w:pStyle w:val="Heading3"/>
        <w:ind w:left="1440"/>
        <w:rPr>
          <w:rFonts w:ascii="Times New Roman" w:hAnsi="Times New Roman"/>
          <w:bCs w:val="0"/>
          <w:sz w:val="28"/>
          <w:szCs w:val="28"/>
          <w:lang w:val="pt-BR"/>
        </w:rPr>
      </w:pPr>
    </w:p>
    <w:p w:rsidR="00B73C35" w:rsidRPr="007F4FA4" w:rsidRDefault="00115254" w:rsidP="00B73C35">
      <w:pPr>
        <w:pStyle w:val="Heading3"/>
        <w:ind w:left="1440"/>
        <w:rPr>
          <w:rFonts w:ascii="Times New Roman" w:hAnsi="Times New Roman"/>
          <w:bCs w:val="0"/>
          <w:sz w:val="28"/>
          <w:szCs w:val="28"/>
          <w:lang w:val="pt-BR"/>
        </w:rPr>
      </w:pPr>
      <w:r w:rsidRPr="007F4FA4">
        <w:rPr>
          <w:rFonts w:ascii="Times New Roman" w:hAnsi="Times New Roman"/>
          <w:bCs w:val="0"/>
          <w:sz w:val="28"/>
          <w:szCs w:val="28"/>
          <w:lang w:val="pt-BR"/>
        </w:rPr>
        <w:t xml:space="preserve">     </w:t>
      </w:r>
      <w:r w:rsidR="00F2369B" w:rsidRPr="007F4FA4">
        <w:rPr>
          <w:rFonts w:ascii="Times New Roman" w:hAnsi="Times New Roman"/>
          <w:bCs w:val="0"/>
          <w:sz w:val="28"/>
          <w:szCs w:val="28"/>
          <w:lang w:val="pt-BR"/>
        </w:rPr>
        <w:t xml:space="preserve">                    </w:t>
      </w:r>
      <w:r w:rsidR="00B73C35" w:rsidRPr="007F4FA4">
        <w:rPr>
          <w:rFonts w:ascii="Times New Roman" w:hAnsi="Times New Roman"/>
          <w:bCs w:val="0"/>
          <w:sz w:val="28"/>
          <w:szCs w:val="28"/>
          <w:lang w:val="pt-BR"/>
        </w:rPr>
        <w:t>C U P R I N S</w:t>
      </w:r>
    </w:p>
    <w:p w:rsidR="00B73C35" w:rsidRPr="007F4FA4" w:rsidRDefault="00B73C35" w:rsidP="00B73C35">
      <w:pPr>
        <w:jc w:val="center"/>
        <w:rPr>
          <w:sz w:val="28"/>
          <w:szCs w:val="28"/>
          <w:lang w:val="pt-BR"/>
        </w:rPr>
      </w:pPr>
    </w:p>
    <w:p w:rsidR="00B73C35" w:rsidRPr="007F4FA4" w:rsidRDefault="00B73C35" w:rsidP="00B73C35">
      <w:pPr>
        <w:jc w:val="center"/>
        <w:rPr>
          <w:sz w:val="28"/>
          <w:szCs w:val="28"/>
          <w:lang w:val="pt-BR"/>
        </w:rPr>
      </w:pPr>
    </w:p>
    <w:p w:rsidR="00B73C35" w:rsidRPr="007F4FA4" w:rsidRDefault="00B73C35" w:rsidP="00B73C35">
      <w:pPr>
        <w:jc w:val="center"/>
        <w:rPr>
          <w:sz w:val="28"/>
          <w:szCs w:val="28"/>
          <w:lang w:val="pt-BR"/>
        </w:rPr>
      </w:pPr>
    </w:p>
    <w:p w:rsidR="00B73C35" w:rsidRPr="007F4FA4" w:rsidRDefault="00B73C35" w:rsidP="00B73C35">
      <w:pPr>
        <w:tabs>
          <w:tab w:val="left" w:pos="180"/>
        </w:tabs>
        <w:jc w:val="center"/>
        <w:rPr>
          <w:sz w:val="28"/>
          <w:szCs w:val="28"/>
          <w:lang w:val="pt-BR"/>
        </w:rPr>
      </w:pPr>
    </w:p>
    <w:p w:rsidR="00B73C35" w:rsidRPr="007F4FA4" w:rsidRDefault="00B73C35" w:rsidP="00B73C35">
      <w:pPr>
        <w:jc w:val="center"/>
        <w:rPr>
          <w:sz w:val="28"/>
          <w:szCs w:val="28"/>
          <w:lang w:val="pt-BR"/>
        </w:rPr>
      </w:pPr>
    </w:p>
    <w:p w:rsidR="00B73C35" w:rsidRPr="007F4FA4" w:rsidRDefault="00B73C35" w:rsidP="00B73C35">
      <w:pPr>
        <w:jc w:val="both"/>
        <w:rPr>
          <w:b/>
          <w:sz w:val="28"/>
          <w:szCs w:val="28"/>
          <w:lang w:val="it-IT"/>
        </w:rPr>
      </w:pPr>
      <w:r w:rsidRPr="007F4FA4">
        <w:rPr>
          <w:b/>
          <w:sz w:val="28"/>
          <w:szCs w:val="28"/>
          <w:lang w:val="it-IT"/>
        </w:rPr>
        <w:t xml:space="preserve">                                      </w:t>
      </w:r>
    </w:p>
    <w:p w:rsidR="00B73C35" w:rsidRPr="007F4FA4" w:rsidRDefault="00B73C35" w:rsidP="00B73C35">
      <w:pPr>
        <w:jc w:val="both"/>
        <w:rPr>
          <w:b/>
          <w:sz w:val="28"/>
          <w:szCs w:val="28"/>
          <w:lang w:val="it-IT"/>
        </w:rPr>
      </w:pPr>
      <w:r w:rsidRPr="007F4FA4">
        <w:rPr>
          <w:b/>
          <w:sz w:val="28"/>
          <w:szCs w:val="28"/>
          <w:lang w:val="it-IT"/>
        </w:rPr>
        <w:t xml:space="preserve">                              1. SECTIUNEA I – CAIET DE SARCINI</w:t>
      </w:r>
    </w:p>
    <w:p w:rsidR="00B73C35" w:rsidRPr="007F4FA4" w:rsidRDefault="00B73C35" w:rsidP="00B73C35">
      <w:pPr>
        <w:jc w:val="both"/>
        <w:rPr>
          <w:b/>
          <w:sz w:val="28"/>
          <w:szCs w:val="28"/>
          <w:lang w:val="it-IT"/>
        </w:rPr>
      </w:pPr>
    </w:p>
    <w:p w:rsidR="00B73C35" w:rsidRPr="007F4FA4" w:rsidRDefault="00B73C35" w:rsidP="00B73C35">
      <w:pPr>
        <w:jc w:val="both"/>
        <w:rPr>
          <w:b/>
          <w:sz w:val="28"/>
          <w:szCs w:val="28"/>
          <w:lang w:val="it-IT"/>
        </w:rPr>
      </w:pPr>
      <w:r w:rsidRPr="007F4FA4">
        <w:rPr>
          <w:b/>
          <w:sz w:val="28"/>
          <w:szCs w:val="28"/>
          <w:lang w:val="it-IT"/>
        </w:rPr>
        <w:t xml:space="preserve">                              2.</w:t>
      </w:r>
      <w:r w:rsidR="00F2369B" w:rsidRPr="007F4FA4">
        <w:rPr>
          <w:b/>
          <w:sz w:val="28"/>
          <w:szCs w:val="28"/>
          <w:lang w:val="it-IT"/>
        </w:rPr>
        <w:t xml:space="preserve"> </w:t>
      </w:r>
      <w:r w:rsidRPr="007F4FA4">
        <w:rPr>
          <w:b/>
          <w:sz w:val="28"/>
          <w:szCs w:val="28"/>
          <w:lang w:val="it-IT"/>
        </w:rPr>
        <w:t>SECTIUNEA II – MODELE DE FORMULARE</w:t>
      </w:r>
    </w:p>
    <w:p w:rsidR="00B73C35" w:rsidRPr="007F4FA4" w:rsidRDefault="00B73C35" w:rsidP="00B73C35">
      <w:pPr>
        <w:jc w:val="both"/>
        <w:rPr>
          <w:b/>
          <w:sz w:val="28"/>
          <w:szCs w:val="28"/>
          <w:lang w:val="it-IT"/>
        </w:rPr>
      </w:pPr>
    </w:p>
    <w:p w:rsidR="00B73C35" w:rsidRPr="007F4FA4" w:rsidRDefault="00B73C35" w:rsidP="00B73C35">
      <w:pPr>
        <w:jc w:val="both"/>
        <w:rPr>
          <w:b/>
          <w:sz w:val="28"/>
          <w:szCs w:val="28"/>
          <w:lang w:val="it-IT"/>
        </w:rPr>
      </w:pPr>
      <w:r w:rsidRPr="007F4FA4">
        <w:rPr>
          <w:b/>
          <w:sz w:val="28"/>
          <w:szCs w:val="28"/>
          <w:lang w:val="it-IT"/>
        </w:rPr>
        <w:t xml:space="preserve">                              3.</w:t>
      </w:r>
      <w:r w:rsidR="00F2369B" w:rsidRPr="007F4FA4">
        <w:rPr>
          <w:b/>
          <w:sz w:val="28"/>
          <w:szCs w:val="28"/>
          <w:lang w:val="it-IT"/>
        </w:rPr>
        <w:t xml:space="preserve"> </w:t>
      </w:r>
      <w:r w:rsidRPr="007F4FA4">
        <w:rPr>
          <w:b/>
          <w:sz w:val="28"/>
          <w:szCs w:val="28"/>
          <w:lang w:val="it-IT"/>
        </w:rPr>
        <w:t xml:space="preserve">SECTIUNEA III – </w:t>
      </w:r>
      <w:r w:rsidR="00B72394" w:rsidRPr="007F4FA4">
        <w:rPr>
          <w:b/>
          <w:sz w:val="28"/>
          <w:szCs w:val="28"/>
          <w:lang w:val="it-IT"/>
        </w:rPr>
        <w:t>MODEL DE CONTRACT</w:t>
      </w:r>
    </w:p>
    <w:p w:rsidR="00B73C35" w:rsidRPr="007F4FA4" w:rsidRDefault="00B73C35" w:rsidP="00B73C35">
      <w:pPr>
        <w:rPr>
          <w:sz w:val="28"/>
          <w:szCs w:val="28"/>
        </w:rPr>
      </w:pPr>
    </w:p>
    <w:p w:rsidR="00B73C35" w:rsidRPr="007F4FA4" w:rsidRDefault="00B73C35" w:rsidP="00B73C35">
      <w:pPr>
        <w:rPr>
          <w:sz w:val="28"/>
          <w:szCs w:val="28"/>
        </w:rPr>
      </w:pPr>
    </w:p>
    <w:p w:rsidR="005F3F91" w:rsidRPr="007F4FA4" w:rsidRDefault="005F3F91" w:rsidP="00070947">
      <w:pPr>
        <w:jc w:val="right"/>
        <w:rPr>
          <w:sz w:val="28"/>
          <w:szCs w:val="28"/>
        </w:rPr>
      </w:pPr>
    </w:p>
    <w:p w:rsidR="006E5978" w:rsidRPr="007F4FA4" w:rsidRDefault="006E5978" w:rsidP="00070947">
      <w:pPr>
        <w:jc w:val="right"/>
        <w:rPr>
          <w:sz w:val="28"/>
          <w:szCs w:val="28"/>
        </w:rPr>
      </w:pPr>
    </w:p>
    <w:p w:rsidR="00B73C35" w:rsidRPr="007F4FA4" w:rsidRDefault="00B73C35" w:rsidP="00070947">
      <w:pPr>
        <w:jc w:val="right"/>
        <w:rPr>
          <w:sz w:val="28"/>
          <w:szCs w:val="28"/>
        </w:rPr>
      </w:pPr>
    </w:p>
    <w:p w:rsidR="00B73C35" w:rsidRPr="007F4FA4" w:rsidRDefault="00B73C35" w:rsidP="00070947">
      <w:pPr>
        <w:jc w:val="right"/>
        <w:rPr>
          <w:sz w:val="28"/>
          <w:szCs w:val="28"/>
        </w:rPr>
      </w:pPr>
    </w:p>
    <w:p w:rsidR="00B73C35" w:rsidRPr="007F4FA4" w:rsidRDefault="00B73C35" w:rsidP="00070947">
      <w:pPr>
        <w:jc w:val="right"/>
        <w:rPr>
          <w:sz w:val="28"/>
          <w:szCs w:val="28"/>
        </w:rPr>
      </w:pPr>
    </w:p>
    <w:p w:rsidR="00B73C35" w:rsidRPr="007F4FA4" w:rsidRDefault="00B73C35" w:rsidP="00070947">
      <w:pPr>
        <w:jc w:val="right"/>
        <w:rPr>
          <w:sz w:val="28"/>
          <w:szCs w:val="28"/>
        </w:rPr>
      </w:pPr>
    </w:p>
    <w:p w:rsidR="00B73C35" w:rsidRPr="007F4FA4" w:rsidRDefault="00B73C35" w:rsidP="00070947">
      <w:pPr>
        <w:jc w:val="right"/>
        <w:rPr>
          <w:sz w:val="28"/>
          <w:szCs w:val="28"/>
        </w:rPr>
      </w:pPr>
    </w:p>
    <w:p w:rsidR="00B73C35" w:rsidRPr="007F4FA4" w:rsidRDefault="00B73C35" w:rsidP="00070947">
      <w:pPr>
        <w:jc w:val="right"/>
        <w:rPr>
          <w:sz w:val="28"/>
          <w:szCs w:val="28"/>
        </w:rPr>
      </w:pPr>
    </w:p>
    <w:p w:rsidR="00B73C35" w:rsidRPr="007F4FA4" w:rsidRDefault="00B73C35" w:rsidP="00070947">
      <w:pPr>
        <w:jc w:val="right"/>
        <w:rPr>
          <w:sz w:val="28"/>
          <w:szCs w:val="28"/>
        </w:rPr>
      </w:pPr>
    </w:p>
    <w:p w:rsidR="003C761D" w:rsidRPr="007F4FA4" w:rsidRDefault="003C761D" w:rsidP="00070947">
      <w:pPr>
        <w:jc w:val="right"/>
        <w:rPr>
          <w:sz w:val="28"/>
          <w:szCs w:val="28"/>
        </w:rPr>
      </w:pPr>
    </w:p>
    <w:p w:rsidR="007C0118" w:rsidRPr="007F4FA4" w:rsidRDefault="007C0118" w:rsidP="008248BE">
      <w:pPr>
        <w:jc w:val="center"/>
        <w:rPr>
          <w:sz w:val="28"/>
          <w:szCs w:val="28"/>
        </w:rPr>
      </w:pPr>
    </w:p>
    <w:p w:rsidR="007C0118" w:rsidRPr="007F4FA4" w:rsidRDefault="007C0118" w:rsidP="008248BE">
      <w:pPr>
        <w:jc w:val="center"/>
        <w:rPr>
          <w:sz w:val="28"/>
          <w:szCs w:val="28"/>
        </w:rPr>
      </w:pPr>
    </w:p>
    <w:p w:rsidR="007C0118" w:rsidRPr="007F4FA4" w:rsidRDefault="007C0118" w:rsidP="008248BE">
      <w:pPr>
        <w:jc w:val="center"/>
        <w:rPr>
          <w:sz w:val="28"/>
          <w:szCs w:val="28"/>
        </w:rPr>
      </w:pPr>
    </w:p>
    <w:p w:rsidR="007C0118" w:rsidRPr="007F4FA4" w:rsidRDefault="007C0118" w:rsidP="008248BE">
      <w:pPr>
        <w:jc w:val="center"/>
        <w:rPr>
          <w:sz w:val="28"/>
          <w:szCs w:val="28"/>
        </w:rPr>
      </w:pPr>
    </w:p>
    <w:p w:rsidR="007C0118" w:rsidRPr="007F4FA4" w:rsidRDefault="007C0118" w:rsidP="008248BE">
      <w:pPr>
        <w:jc w:val="center"/>
        <w:rPr>
          <w:sz w:val="28"/>
          <w:szCs w:val="28"/>
        </w:rPr>
      </w:pPr>
    </w:p>
    <w:p w:rsidR="007C0118" w:rsidRPr="007F4FA4" w:rsidRDefault="007C0118" w:rsidP="008248BE">
      <w:pPr>
        <w:jc w:val="center"/>
        <w:rPr>
          <w:sz w:val="28"/>
          <w:szCs w:val="28"/>
        </w:rPr>
      </w:pPr>
    </w:p>
    <w:p w:rsidR="007C0118" w:rsidRPr="007F4FA4" w:rsidRDefault="007C0118" w:rsidP="008248BE">
      <w:pPr>
        <w:jc w:val="center"/>
        <w:rPr>
          <w:sz w:val="28"/>
          <w:szCs w:val="28"/>
        </w:rPr>
      </w:pPr>
    </w:p>
    <w:p w:rsidR="00D50A03" w:rsidRPr="007F4FA4" w:rsidRDefault="00D50A03" w:rsidP="008248BE">
      <w:pPr>
        <w:jc w:val="center"/>
        <w:rPr>
          <w:sz w:val="28"/>
          <w:szCs w:val="28"/>
        </w:rPr>
      </w:pPr>
    </w:p>
    <w:p w:rsidR="00D50A03" w:rsidRPr="007F4FA4" w:rsidRDefault="00D50A03" w:rsidP="008248BE">
      <w:pPr>
        <w:jc w:val="center"/>
        <w:rPr>
          <w:sz w:val="28"/>
          <w:szCs w:val="28"/>
        </w:rPr>
      </w:pPr>
    </w:p>
    <w:p w:rsidR="00D50A03" w:rsidRPr="007F4FA4" w:rsidRDefault="00D50A03" w:rsidP="008248BE">
      <w:pPr>
        <w:jc w:val="center"/>
        <w:rPr>
          <w:sz w:val="28"/>
          <w:szCs w:val="28"/>
        </w:rPr>
      </w:pPr>
    </w:p>
    <w:p w:rsidR="00D50A03" w:rsidRPr="007F4FA4" w:rsidRDefault="00D50A03" w:rsidP="008248BE">
      <w:pPr>
        <w:jc w:val="center"/>
        <w:rPr>
          <w:sz w:val="28"/>
          <w:szCs w:val="28"/>
        </w:rPr>
      </w:pPr>
    </w:p>
    <w:p w:rsidR="00D50A03" w:rsidRPr="007F4FA4" w:rsidRDefault="00D50A03" w:rsidP="008248BE">
      <w:pPr>
        <w:jc w:val="center"/>
        <w:rPr>
          <w:sz w:val="28"/>
          <w:szCs w:val="28"/>
        </w:rPr>
      </w:pPr>
    </w:p>
    <w:p w:rsidR="00D50A03" w:rsidRPr="007F4FA4" w:rsidRDefault="00D50A03" w:rsidP="008248BE">
      <w:pPr>
        <w:jc w:val="center"/>
        <w:rPr>
          <w:sz w:val="28"/>
          <w:szCs w:val="28"/>
        </w:rPr>
      </w:pPr>
    </w:p>
    <w:p w:rsidR="00D50A03" w:rsidRPr="007F4FA4" w:rsidRDefault="00D50A03" w:rsidP="008248BE">
      <w:pPr>
        <w:jc w:val="center"/>
        <w:rPr>
          <w:sz w:val="28"/>
          <w:szCs w:val="28"/>
        </w:rPr>
      </w:pPr>
    </w:p>
    <w:p w:rsidR="007C0118" w:rsidRPr="007F4FA4" w:rsidRDefault="007C0118" w:rsidP="008248BE">
      <w:pPr>
        <w:jc w:val="center"/>
        <w:rPr>
          <w:sz w:val="28"/>
          <w:szCs w:val="28"/>
        </w:rPr>
      </w:pPr>
    </w:p>
    <w:p w:rsidR="007C0118" w:rsidRPr="007F4FA4" w:rsidRDefault="007C0118" w:rsidP="008248BE">
      <w:pPr>
        <w:jc w:val="center"/>
        <w:rPr>
          <w:sz w:val="28"/>
          <w:szCs w:val="28"/>
        </w:rPr>
      </w:pPr>
    </w:p>
    <w:p w:rsidR="007C0118" w:rsidRPr="007F4FA4" w:rsidRDefault="007C0118" w:rsidP="008248BE">
      <w:pPr>
        <w:jc w:val="center"/>
        <w:rPr>
          <w:sz w:val="28"/>
          <w:szCs w:val="28"/>
        </w:rPr>
      </w:pPr>
    </w:p>
    <w:p w:rsidR="007C0118" w:rsidRPr="007F4FA4" w:rsidRDefault="007C0118" w:rsidP="008248BE">
      <w:pPr>
        <w:jc w:val="center"/>
        <w:rPr>
          <w:sz w:val="28"/>
          <w:szCs w:val="28"/>
        </w:rPr>
      </w:pPr>
    </w:p>
    <w:p w:rsidR="006E5978" w:rsidRPr="007F4FA4" w:rsidRDefault="00792519" w:rsidP="00D05B6F">
      <w:pPr>
        <w:rPr>
          <w:sz w:val="28"/>
          <w:szCs w:val="28"/>
        </w:rPr>
      </w:pPr>
      <w:r w:rsidRPr="007F4FA4">
        <w:rPr>
          <w:sz w:val="28"/>
          <w:szCs w:val="28"/>
        </w:rPr>
        <w:t>Secț</w:t>
      </w:r>
      <w:r w:rsidR="00D05B6F" w:rsidRPr="007F4FA4">
        <w:rPr>
          <w:sz w:val="28"/>
          <w:szCs w:val="28"/>
        </w:rPr>
        <w:t>iunea I</w:t>
      </w:r>
    </w:p>
    <w:p w:rsidR="002969A3" w:rsidRPr="007F4FA4" w:rsidRDefault="002969A3" w:rsidP="00130609">
      <w:pPr>
        <w:ind w:right="6"/>
        <w:jc w:val="center"/>
        <w:rPr>
          <w:b/>
          <w:sz w:val="28"/>
          <w:szCs w:val="28"/>
        </w:rPr>
      </w:pPr>
    </w:p>
    <w:p w:rsidR="00F97D50" w:rsidRPr="007F4FA4" w:rsidRDefault="00366090" w:rsidP="00130609">
      <w:pPr>
        <w:ind w:right="6"/>
        <w:jc w:val="center"/>
        <w:rPr>
          <w:b/>
          <w:sz w:val="28"/>
          <w:szCs w:val="28"/>
        </w:rPr>
      </w:pPr>
      <w:r w:rsidRPr="007F4FA4">
        <w:rPr>
          <w:b/>
          <w:sz w:val="28"/>
          <w:szCs w:val="28"/>
        </w:rPr>
        <w:t>CAIET DE SARCINI</w:t>
      </w:r>
    </w:p>
    <w:p w:rsidR="00294578" w:rsidRPr="007F4FA4" w:rsidRDefault="00743C03" w:rsidP="00130609">
      <w:pPr>
        <w:ind w:right="6"/>
        <w:jc w:val="center"/>
        <w:rPr>
          <w:sz w:val="28"/>
          <w:szCs w:val="28"/>
        </w:rPr>
      </w:pPr>
      <w:r w:rsidRPr="007F4FA4">
        <w:rPr>
          <w:sz w:val="28"/>
          <w:szCs w:val="28"/>
        </w:rPr>
        <w:t>privind achizitia</w:t>
      </w:r>
      <w:r w:rsidR="005E3327" w:rsidRPr="007F4FA4">
        <w:rPr>
          <w:sz w:val="28"/>
          <w:szCs w:val="28"/>
        </w:rPr>
        <w:t xml:space="preserve"> unor</w:t>
      </w:r>
    </w:p>
    <w:p w:rsidR="00366090" w:rsidRPr="007F4FA4" w:rsidRDefault="00115254" w:rsidP="00130609">
      <w:pPr>
        <w:ind w:right="6"/>
        <w:jc w:val="center"/>
        <w:rPr>
          <w:sz w:val="28"/>
          <w:szCs w:val="28"/>
        </w:rPr>
      </w:pPr>
      <w:r w:rsidRPr="007F4FA4">
        <w:rPr>
          <w:sz w:val="28"/>
          <w:szCs w:val="28"/>
        </w:rPr>
        <w:t>produse</w:t>
      </w:r>
      <w:r w:rsidR="00E8758D" w:rsidRPr="007F4FA4">
        <w:rPr>
          <w:sz w:val="28"/>
          <w:szCs w:val="28"/>
        </w:rPr>
        <w:t xml:space="preserve"> </w:t>
      </w:r>
      <w:r w:rsidR="005E3327" w:rsidRPr="007F4FA4">
        <w:rPr>
          <w:sz w:val="28"/>
          <w:szCs w:val="28"/>
        </w:rPr>
        <w:t xml:space="preserve">de resortul </w:t>
      </w:r>
      <w:r w:rsidR="00E8758D" w:rsidRPr="007F4FA4">
        <w:rPr>
          <w:sz w:val="28"/>
          <w:szCs w:val="28"/>
        </w:rPr>
        <w:t>IT</w:t>
      </w:r>
    </w:p>
    <w:p w:rsidR="007C0118" w:rsidRPr="007F4FA4" w:rsidRDefault="007C0118" w:rsidP="00130609">
      <w:pPr>
        <w:ind w:right="6"/>
        <w:jc w:val="center"/>
        <w:rPr>
          <w:sz w:val="28"/>
          <w:szCs w:val="28"/>
        </w:rPr>
      </w:pPr>
    </w:p>
    <w:p w:rsidR="007C0118" w:rsidRPr="007F4FA4" w:rsidRDefault="007C0118" w:rsidP="007C0118">
      <w:pPr>
        <w:jc w:val="both"/>
        <w:rPr>
          <w:b/>
          <w:sz w:val="28"/>
          <w:szCs w:val="28"/>
          <w:lang w:val="ro-RO"/>
        </w:rPr>
      </w:pPr>
      <w:r w:rsidRPr="007F4FA4">
        <w:rPr>
          <w:b/>
          <w:sz w:val="28"/>
          <w:szCs w:val="28"/>
          <w:lang w:val="ro-RO"/>
        </w:rPr>
        <w:t>CAPITOLUL I: OBIECTUL ACHIZIȚIEI, CANTITĂŢI</w:t>
      </w:r>
    </w:p>
    <w:p w:rsidR="00F97D50" w:rsidRPr="007F4FA4" w:rsidRDefault="00F97D50" w:rsidP="00130609">
      <w:pPr>
        <w:ind w:right="6"/>
        <w:jc w:val="both"/>
        <w:rPr>
          <w:sz w:val="28"/>
          <w:szCs w:val="28"/>
        </w:rPr>
      </w:pPr>
    </w:p>
    <w:p w:rsidR="00403FEA" w:rsidRPr="007F4FA4" w:rsidRDefault="007C0118" w:rsidP="005E3327">
      <w:pPr>
        <w:ind w:right="6" w:firstLine="284"/>
        <w:jc w:val="both"/>
        <w:rPr>
          <w:color w:val="000000"/>
          <w:sz w:val="28"/>
          <w:szCs w:val="28"/>
          <w:lang w:val="ro-RO"/>
        </w:rPr>
      </w:pPr>
      <w:r w:rsidRPr="007F4FA4">
        <w:rPr>
          <w:color w:val="000000"/>
          <w:sz w:val="28"/>
          <w:szCs w:val="28"/>
          <w:lang w:val="ro-RO"/>
        </w:rPr>
        <w:t xml:space="preserve">     Prin prezentul </w:t>
      </w:r>
      <w:r w:rsidRPr="007F4FA4">
        <w:rPr>
          <w:b/>
          <w:i/>
          <w:color w:val="000000"/>
          <w:sz w:val="28"/>
          <w:szCs w:val="28"/>
          <w:lang w:val="ro-RO"/>
        </w:rPr>
        <w:t>Caiet de Sarcini</w:t>
      </w:r>
      <w:r w:rsidR="005E3327" w:rsidRPr="007F4FA4">
        <w:rPr>
          <w:color w:val="000000"/>
          <w:sz w:val="28"/>
          <w:szCs w:val="28"/>
          <w:lang w:val="ro-RO"/>
        </w:rPr>
        <w:t xml:space="preserve"> se urmăreşte achiziţionarea unor </w:t>
      </w:r>
      <w:r w:rsidR="00190795" w:rsidRPr="007F4FA4">
        <w:rPr>
          <w:sz w:val="28"/>
          <w:szCs w:val="28"/>
        </w:rPr>
        <w:t xml:space="preserve">produse de </w:t>
      </w:r>
      <w:r w:rsidR="00C85936" w:rsidRPr="007F4FA4">
        <w:rPr>
          <w:sz w:val="28"/>
          <w:szCs w:val="28"/>
        </w:rPr>
        <w:t xml:space="preserve">resortul </w:t>
      </w:r>
      <w:r w:rsidR="00190795" w:rsidRPr="007F4FA4">
        <w:rPr>
          <w:sz w:val="28"/>
          <w:szCs w:val="28"/>
        </w:rPr>
        <w:t>IT</w:t>
      </w:r>
      <w:r w:rsidR="005E3327" w:rsidRPr="007F4FA4">
        <w:rPr>
          <w:sz w:val="28"/>
          <w:szCs w:val="28"/>
        </w:rPr>
        <w:t>, livrarea ș</w:t>
      </w:r>
      <w:r w:rsidR="00FD201C" w:rsidRPr="007F4FA4">
        <w:rPr>
          <w:sz w:val="28"/>
          <w:szCs w:val="28"/>
        </w:rPr>
        <w:t xml:space="preserve">i instalarea acestora la sediul autoritatii </w:t>
      </w:r>
      <w:r w:rsidR="00FD201C" w:rsidRPr="007F4FA4">
        <w:rPr>
          <w:color w:val="000000"/>
          <w:sz w:val="28"/>
          <w:szCs w:val="28"/>
          <w:lang w:val="ro-RO"/>
        </w:rPr>
        <w:t xml:space="preserve">contractante din </w:t>
      </w:r>
      <w:r w:rsidR="004605F8" w:rsidRPr="007F4FA4">
        <w:rPr>
          <w:color w:val="000000"/>
          <w:sz w:val="28"/>
          <w:szCs w:val="28"/>
          <w:lang w:val="ro-RO"/>
        </w:rPr>
        <w:t>Focșani,  B-dul Dimitrie Cantemir, nr.1, judetul Vrancea</w:t>
      </w:r>
      <w:r w:rsidRPr="007F4FA4">
        <w:rPr>
          <w:color w:val="000000"/>
          <w:sz w:val="28"/>
          <w:szCs w:val="28"/>
          <w:lang w:val="ro-RO"/>
        </w:rPr>
        <w:t>, cum urmează:</w:t>
      </w:r>
    </w:p>
    <w:p w:rsidR="007C0118" w:rsidRPr="007F4FA4" w:rsidRDefault="007C0118" w:rsidP="007C0118">
      <w:pPr>
        <w:ind w:right="6"/>
        <w:jc w:val="both"/>
        <w:rPr>
          <w:color w:val="000000"/>
          <w:sz w:val="28"/>
          <w:szCs w:val="28"/>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5073"/>
        <w:gridCol w:w="910"/>
        <w:gridCol w:w="3023"/>
      </w:tblGrid>
      <w:tr w:rsidR="007C0118" w:rsidRPr="007F4FA4" w:rsidTr="006B71D8">
        <w:trPr>
          <w:jc w:val="center"/>
        </w:trPr>
        <w:tc>
          <w:tcPr>
            <w:tcW w:w="635" w:type="dxa"/>
            <w:shd w:val="clear" w:color="auto" w:fill="auto"/>
            <w:vAlign w:val="center"/>
          </w:tcPr>
          <w:p w:rsidR="007C0118" w:rsidRPr="007F4FA4" w:rsidRDefault="007C0118" w:rsidP="006B71D8">
            <w:pPr>
              <w:jc w:val="center"/>
              <w:rPr>
                <w:color w:val="000000"/>
                <w:sz w:val="28"/>
                <w:szCs w:val="28"/>
                <w:lang w:val="ro-RO"/>
              </w:rPr>
            </w:pPr>
            <w:r w:rsidRPr="007F4FA4">
              <w:rPr>
                <w:color w:val="000000"/>
                <w:sz w:val="28"/>
                <w:szCs w:val="28"/>
                <w:lang w:val="ro-RO"/>
              </w:rPr>
              <w:t>Nr. crt.</w:t>
            </w:r>
          </w:p>
        </w:tc>
        <w:tc>
          <w:tcPr>
            <w:tcW w:w="5073" w:type="dxa"/>
            <w:shd w:val="clear" w:color="auto" w:fill="auto"/>
            <w:vAlign w:val="center"/>
          </w:tcPr>
          <w:p w:rsidR="007C0118" w:rsidRPr="007F4FA4" w:rsidRDefault="00C85936" w:rsidP="006B71D8">
            <w:pPr>
              <w:jc w:val="center"/>
              <w:rPr>
                <w:color w:val="000000"/>
                <w:sz w:val="28"/>
                <w:szCs w:val="28"/>
                <w:lang w:val="ro-RO"/>
              </w:rPr>
            </w:pPr>
            <w:r w:rsidRPr="007F4FA4">
              <w:rPr>
                <w:color w:val="000000"/>
                <w:sz w:val="28"/>
                <w:szCs w:val="28"/>
                <w:lang w:val="ro-RO"/>
              </w:rPr>
              <w:t>Produse de resortul IT</w:t>
            </w:r>
          </w:p>
        </w:tc>
        <w:tc>
          <w:tcPr>
            <w:tcW w:w="910" w:type="dxa"/>
          </w:tcPr>
          <w:p w:rsidR="007C0118" w:rsidRPr="007F4FA4" w:rsidRDefault="007C0118" w:rsidP="006B71D8">
            <w:pPr>
              <w:jc w:val="center"/>
              <w:rPr>
                <w:color w:val="000000"/>
                <w:sz w:val="16"/>
                <w:szCs w:val="16"/>
                <w:lang w:val="ro-RO"/>
              </w:rPr>
            </w:pPr>
          </w:p>
          <w:p w:rsidR="007C0118" w:rsidRPr="007F4FA4" w:rsidRDefault="007C0118" w:rsidP="006B71D8">
            <w:pPr>
              <w:jc w:val="center"/>
              <w:rPr>
                <w:color w:val="000000"/>
                <w:sz w:val="28"/>
                <w:szCs w:val="28"/>
                <w:lang w:val="ro-RO"/>
              </w:rPr>
            </w:pPr>
            <w:r w:rsidRPr="007F4FA4">
              <w:rPr>
                <w:color w:val="000000"/>
                <w:sz w:val="28"/>
                <w:szCs w:val="28"/>
                <w:lang w:val="ro-RO"/>
              </w:rPr>
              <w:t>U.M.</w:t>
            </w:r>
          </w:p>
        </w:tc>
        <w:tc>
          <w:tcPr>
            <w:tcW w:w="3023" w:type="dxa"/>
            <w:shd w:val="clear" w:color="auto" w:fill="auto"/>
            <w:vAlign w:val="center"/>
          </w:tcPr>
          <w:p w:rsidR="007C0118" w:rsidRPr="007F4FA4" w:rsidRDefault="007C0118" w:rsidP="006B71D8">
            <w:pPr>
              <w:jc w:val="center"/>
              <w:rPr>
                <w:color w:val="000000"/>
                <w:sz w:val="28"/>
                <w:szCs w:val="28"/>
                <w:lang w:val="ro-RO"/>
              </w:rPr>
            </w:pPr>
            <w:r w:rsidRPr="007F4FA4">
              <w:rPr>
                <w:color w:val="000000"/>
                <w:sz w:val="28"/>
                <w:szCs w:val="28"/>
                <w:lang w:val="ro-RO"/>
              </w:rPr>
              <w:t xml:space="preserve">Cantitate </w:t>
            </w:r>
          </w:p>
        </w:tc>
      </w:tr>
      <w:tr w:rsidR="007C0118" w:rsidRPr="007F4FA4" w:rsidTr="006B71D8">
        <w:trPr>
          <w:jc w:val="center"/>
        </w:trPr>
        <w:tc>
          <w:tcPr>
            <w:tcW w:w="635" w:type="dxa"/>
            <w:shd w:val="clear" w:color="auto" w:fill="auto"/>
          </w:tcPr>
          <w:p w:rsidR="007C0118" w:rsidRPr="007F4FA4" w:rsidRDefault="007C0118" w:rsidP="006B71D8">
            <w:pPr>
              <w:jc w:val="both"/>
              <w:rPr>
                <w:sz w:val="28"/>
                <w:szCs w:val="28"/>
                <w:lang w:val="ro-RO"/>
              </w:rPr>
            </w:pPr>
            <w:r w:rsidRPr="007F4FA4">
              <w:rPr>
                <w:sz w:val="28"/>
                <w:szCs w:val="28"/>
                <w:lang w:val="ro-RO"/>
              </w:rPr>
              <w:t>1.</w:t>
            </w:r>
          </w:p>
        </w:tc>
        <w:tc>
          <w:tcPr>
            <w:tcW w:w="5073" w:type="dxa"/>
            <w:shd w:val="clear" w:color="auto" w:fill="auto"/>
          </w:tcPr>
          <w:p w:rsidR="007C0118" w:rsidRPr="007F4FA4" w:rsidRDefault="00DF194D" w:rsidP="00DF194D">
            <w:pPr>
              <w:jc w:val="both"/>
              <w:rPr>
                <w:sz w:val="28"/>
                <w:szCs w:val="28"/>
                <w:lang w:val="ro-RO"/>
              </w:rPr>
            </w:pPr>
            <w:r w:rsidRPr="007F4FA4">
              <w:rPr>
                <w:bCs/>
                <w:sz w:val="28"/>
                <w:szCs w:val="28"/>
              </w:rPr>
              <w:t>Stație de lucru portabilă</w:t>
            </w:r>
          </w:p>
        </w:tc>
        <w:tc>
          <w:tcPr>
            <w:tcW w:w="910" w:type="dxa"/>
          </w:tcPr>
          <w:p w:rsidR="007C0118" w:rsidRPr="007F4FA4" w:rsidRDefault="00C85936" w:rsidP="00C85936">
            <w:pPr>
              <w:jc w:val="center"/>
              <w:rPr>
                <w:sz w:val="28"/>
                <w:szCs w:val="28"/>
                <w:lang w:val="ro-RO"/>
              </w:rPr>
            </w:pPr>
            <w:r w:rsidRPr="007F4FA4">
              <w:rPr>
                <w:sz w:val="28"/>
                <w:szCs w:val="28"/>
                <w:lang w:val="ro-RO"/>
              </w:rPr>
              <w:t>buc</w:t>
            </w:r>
          </w:p>
        </w:tc>
        <w:tc>
          <w:tcPr>
            <w:tcW w:w="3023" w:type="dxa"/>
            <w:shd w:val="clear" w:color="auto" w:fill="auto"/>
          </w:tcPr>
          <w:p w:rsidR="007C0118" w:rsidRPr="007F4FA4" w:rsidRDefault="00DF194D" w:rsidP="006B71D8">
            <w:pPr>
              <w:tabs>
                <w:tab w:val="left" w:pos="810"/>
                <w:tab w:val="center" w:pos="1403"/>
              </w:tabs>
              <w:jc w:val="center"/>
              <w:rPr>
                <w:sz w:val="28"/>
                <w:szCs w:val="28"/>
                <w:lang w:val="ro-RO"/>
              </w:rPr>
            </w:pPr>
            <w:r w:rsidRPr="007F4FA4">
              <w:rPr>
                <w:sz w:val="28"/>
                <w:szCs w:val="28"/>
                <w:lang w:val="ro-RO"/>
              </w:rPr>
              <w:t>2</w:t>
            </w:r>
          </w:p>
        </w:tc>
      </w:tr>
      <w:tr w:rsidR="00C85936" w:rsidRPr="007F4FA4" w:rsidTr="006B71D8">
        <w:trPr>
          <w:jc w:val="center"/>
        </w:trPr>
        <w:tc>
          <w:tcPr>
            <w:tcW w:w="635" w:type="dxa"/>
            <w:shd w:val="clear" w:color="auto" w:fill="auto"/>
          </w:tcPr>
          <w:p w:rsidR="00C85936" w:rsidRPr="007F4FA4" w:rsidRDefault="00C759DF" w:rsidP="006B71D8">
            <w:pPr>
              <w:jc w:val="both"/>
              <w:rPr>
                <w:sz w:val="28"/>
                <w:szCs w:val="28"/>
                <w:lang w:val="ro-RO"/>
              </w:rPr>
            </w:pPr>
            <w:r w:rsidRPr="007F4FA4">
              <w:rPr>
                <w:sz w:val="28"/>
                <w:szCs w:val="28"/>
                <w:lang w:val="ro-RO"/>
              </w:rPr>
              <w:t>2</w:t>
            </w:r>
            <w:r w:rsidR="00C85936" w:rsidRPr="007F4FA4">
              <w:rPr>
                <w:sz w:val="28"/>
                <w:szCs w:val="28"/>
                <w:lang w:val="ro-RO"/>
              </w:rPr>
              <w:t>.</w:t>
            </w:r>
          </w:p>
        </w:tc>
        <w:tc>
          <w:tcPr>
            <w:tcW w:w="5073" w:type="dxa"/>
            <w:shd w:val="clear" w:color="auto" w:fill="auto"/>
          </w:tcPr>
          <w:p w:rsidR="00C85936" w:rsidRPr="007F4FA4" w:rsidRDefault="00DF194D" w:rsidP="006B71D8">
            <w:pPr>
              <w:jc w:val="both"/>
              <w:rPr>
                <w:bCs/>
                <w:sz w:val="28"/>
                <w:szCs w:val="28"/>
              </w:rPr>
            </w:pPr>
            <w:r w:rsidRPr="007F4FA4">
              <w:rPr>
                <w:bCs/>
                <w:sz w:val="28"/>
                <w:szCs w:val="28"/>
              </w:rPr>
              <w:t>Monitor</w:t>
            </w:r>
          </w:p>
        </w:tc>
        <w:tc>
          <w:tcPr>
            <w:tcW w:w="910" w:type="dxa"/>
          </w:tcPr>
          <w:p w:rsidR="00C85936" w:rsidRPr="007F4FA4" w:rsidRDefault="00C85936" w:rsidP="00C85936">
            <w:pPr>
              <w:jc w:val="center"/>
              <w:rPr>
                <w:sz w:val="28"/>
                <w:szCs w:val="28"/>
                <w:lang w:val="ro-RO"/>
              </w:rPr>
            </w:pPr>
            <w:r w:rsidRPr="007F4FA4">
              <w:rPr>
                <w:sz w:val="28"/>
                <w:szCs w:val="28"/>
                <w:lang w:val="ro-RO"/>
              </w:rPr>
              <w:t>buc</w:t>
            </w:r>
          </w:p>
        </w:tc>
        <w:tc>
          <w:tcPr>
            <w:tcW w:w="3023" w:type="dxa"/>
            <w:shd w:val="clear" w:color="auto" w:fill="auto"/>
          </w:tcPr>
          <w:p w:rsidR="00C85936" w:rsidRPr="007F4FA4" w:rsidRDefault="00066AF2" w:rsidP="006B71D8">
            <w:pPr>
              <w:tabs>
                <w:tab w:val="left" w:pos="810"/>
                <w:tab w:val="center" w:pos="1403"/>
              </w:tabs>
              <w:jc w:val="center"/>
              <w:rPr>
                <w:sz w:val="28"/>
                <w:szCs w:val="28"/>
                <w:lang w:val="ro-RO"/>
              </w:rPr>
            </w:pPr>
            <w:r w:rsidRPr="007F4FA4">
              <w:rPr>
                <w:sz w:val="28"/>
                <w:szCs w:val="28"/>
                <w:lang w:val="ro-RO"/>
              </w:rPr>
              <w:t>1</w:t>
            </w:r>
          </w:p>
        </w:tc>
      </w:tr>
    </w:tbl>
    <w:p w:rsidR="005E3327" w:rsidRPr="007F4FA4" w:rsidRDefault="005E3327" w:rsidP="005E3327">
      <w:pPr>
        <w:jc w:val="both"/>
        <w:rPr>
          <w:b/>
          <w:sz w:val="28"/>
          <w:szCs w:val="28"/>
          <w:lang w:val="ro-RO"/>
        </w:rPr>
      </w:pPr>
    </w:p>
    <w:p w:rsidR="005E3327" w:rsidRPr="007F4FA4" w:rsidRDefault="005E3327" w:rsidP="005E3327">
      <w:pPr>
        <w:jc w:val="both"/>
        <w:rPr>
          <w:b/>
          <w:sz w:val="28"/>
          <w:szCs w:val="28"/>
          <w:lang w:val="ro-RO"/>
        </w:rPr>
      </w:pPr>
      <w:r w:rsidRPr="007F4FA4">
        <w:rPr>
          <w:b/>
          <w:sz w:val="28"/>
          <w:szCs w:val="28"/>
          <w:lang w:val="ro-RO"/>
        </w:rPr>
        <w:t>CAPITOLUL II: CERINŢE  MINIME OBLIGATORII</w:t>
      </w:r>
    </w:p>
    <w:p w:rsidR="005E3327" w:rsidRPr="007F4FA4" w:rsidRDefault="005E3327" w:rsidP="005E3327">
      <w:pPr>
        <w:jc w:val="both"/>
        <w:rPr>
          <w:b/>
          <w:sz w:val="28"/>
          <w:szCs w:val="28"/>
          <w:lang w:val="ro-RO"/>
        </w:rPr>
      </w:pPr>
    </w:p>
    <w:p w:rsidR="005E3327" w:rsidRPr="007F4FA4" w:rsidRDefault="009032CD" w:rsidP="005E3327">
      <w:pPr>
        <w:jc w:val="both"/>
        <w:rPr>
          <w:b/>
          <w:i/>
          <w:sz w:val="28"/>
          <w:szCs w:val="28"/>
          <w:lang w:val="ro-RO"/>
        </w:rPr>
      </w:pPr>
      <w:r w:rsidRPr="007F4FA4">
        <w:rPr>
          <w:b/>
          <w:sz w:val="28"/>
          <w:szCs w:val="28"/>
        </w:rPr>
        <w:t xml:space="preserve">II.1 </w:t>
      </w:r>
      <w:r w:rsidR="005E3327" w:rsidRPr="007F4FA4">
        <w:rPr>
          <w:b/>
          <w:sz w:val="28"/>
          <w:szCs w:val="28"/>
        </w:rPr>
        <w:t xml:space="preserve">Cerinţe </w:t>
      </w:r>
      <w:r w:rsidR="005E3327" w:rsidRPr="007F4FA4">
        <w:rPr>
          <w:b/>
          <w:sz w:val="28"/>
          <w:szCs w:val="28"/>
          <w:lang w:val="ro-RO"/>
        </w:rPr>
        <w:t xml:space="preserve"> generale</w:t>
      </w:r>
      <w:r w:rsidR="005E3327" w:rsidRPr="007F4FA4">
        <w:rPr>
          <w:b/>
          <w:i/>
          <w:sz w:val="28"/>
          <w:szCs w:val="28"/>
          <w:lang w:val="ro-RO"/>
        </w:rPr>
        <w:t xml:space="preserve"> </w:t>
      </w:r>
    </w:p>
    <w:p w:rsidR="005E3327" w:rsidRPr="007F4FA4" w:rsidRDefault="005E3327" w:rsidP="005E3327">
      <w:pPr>
        <w:jc w:val="both"/>
        <w:rPr>
          <w:b/>
          <w:i/>
          <w:sz w:val="28"/>
          <w:szCs w:val="28"/>
          <w:lang w:val="ro-RO"/>
        </w:rPr>
      </w:pPr>
    </w:p>
    <w:p w:rsidR="005E3327" w:rsidRPr="007F4FA4" w:rsidRDefault="005E3327" w:rsidP="005E3327">
      <w:pPr>
        <w:tabs>
          <w:tab w:val="left" w:pos="567"/>
        </w:tabs>
        <w:jc w:val="both"/>
        <w:rPr>
          <w:sz w:val="28"/>
          <w:szCs w:val="28"/>
          <w:lang w:val="ro-RO"/>
        </w:rPr>
      </w:pPr>
      <w:r w:rsidRPr="007F4FA4">
        <w:rPr>
          <w:b/>
          <w:i/>
          <w:sz w:val="28"/>
          <w:szCs w:val="28"/>
          <w:lang w:val="ro-RO"/>
        </w:rPr>
        <w:t xml:space="preserve">       Caietul de sarcini</w:t>
      </w:r>
      <w:r w:rsidRPr="007F4FA4">
        <w:rPr>
          <w:sz w:val="28"/>
          <w:szCs w:val="28"/>
          <w:lang w:val="ro-RO"/>
        </w:rPr>
        <w:t xml:space="preserve"> face parte din documentaţia de atribuire şi constituie ansamblul criteriilor pe baza cărora se elaborează, de către fiecare ofertant, propunerea tehnică.</w:t>
      </w:r>
    </w:p>
    <w:p w:rsidR="007C0118" w:rsidRPr="007F4FA4" w:rsidRDefault="005E3327" w:rsidP="005E3327">
      <w:pPr>
        <w:ind w:right="6"/>
        <w:jc w:val="both"/>
        <w:rPr>
          <w:color w:val="000000"/>
          <w:sz w:val="28"/>
          <w:szCs w:val="28"/>
          <w:lang w:val="ro-RO"/>
        </w:rPr>
      </w:pPr>
      <w:r w:rsidRPr="007F4FA4">
        <w:rPr>
          <w:color w:val="000000"/>
          <w:sz w:val="28"/>
          <w:szCs w:val="28"/>
        </w:rPr>
        <w:t>Toate cerinţele din caietul de sarcini, inclusiv specificaţiile tehnice prezentate în anexe,  sunt minimale si obligatorii, cu excepţia celor pentru care se precizează intervale ale parametrilor (minim – maxim, maxim etc).</w:t>
      </w:r>
    </w:p>
    <w:p w:rsidR="001E267F" w:rsidRPr="007F4FA4" w:rsidRDefault="005E3327" w:rsidP="001E267F">
      <w:pPr>
        <w:pStyle w:val="BodyText"/>
        <w:rPr>
          <w:color w:val="000000"/>
          <w:sz w:val="28"/>
          <w:szCs w:val="28"/>
        </w:rPr>
      </w:pPr>
      <w:r w:rsidRPr="007F4FA4">
        <w:rPr>
          <w:color w:val="000000"/>
          <w:sz w:val="28"/>
          <w:szCs w:val="28"/>
        </w:rPr>
        <w:t xml:space="preserve">Ofertele de </w:t>
      </w:r>
      <w:r w:rsidR="00DD265B" w:rsidRPr="007F4FA4">
        <w:rPr>
          <w:color w:val="000000"/>
          <w:sz w:val="28"/>
          <w:szCs w:val="28"/>
        </w:rPr>
        <w:t xml:space="preserve">produse </w:t>
      </w:r>
      <w:r w:rsidRPr="007F4FA4">
        <w:rPr>
          <w:color w:val="000000"/>
          <w:sz w:val="28"/>
          <w:szCs w:val="28"/>
        </w:rPr>
        <w:t xml:space="preserve"> şi servicii cu caracteristici inferioare celor prevăzute în caietul de sarcini vor fi declarate neconforme şi respinse.</w:t>
      </w:r>
    </w:p>
    <w:p w:rsidR="005E3327" w:rsidRPr="007F4FA4" w:rsidRDefault="005E3327" w:rsidP="005E3327">
      <w:pPr>
        <w:pStyle w:val="ParagrafListaL1"/>
        <w:tabs>
          <w:tab w:val="clear" w:pos="1440"/>
        </w:tabs>
        <w:ind w:left="0" w:firstLine="0"/>
        <w:rPr>
          <w:rFonts w:ascii="Times New Roman" w:eastAsia="Times New Roman" w:hAnsi="Times New Roman" w:cs="Times New Roman"/>
          <w:color w:val="000000"/>
          <w:sz w:val="28"/>
          <w:szCs w:val="28"/>
        </w:rPr>
      </w:pPr>
      <w:r w:rsidRPr="007F4FA4">
        <w:rPr>
          <w:rFonts w:ascii="Times New Roman" w:eastAsia="Times New Roman" w:hAnsi="Times New Roman" w:cs="Times New Roman"/>
          <w:color w:val="000000"/>
          <w:sz w:val="28"/>
          <w:szCs w:val="28"/>
        </w:rPr>
        <w:t>Oferta tehnică va conţine obligatoriu următoarele:</w:t>
      </w:r>
    </w:p>
    <w:p w:rsidR="005E3327" w:rsidRPr="007F4FA4" w:rsidRDefault="005E3327" w:rsidP="005E3327">
      <w:pPr>
        <w:numPr>
          <w:ilvl w:val="0"/>
          <w:numId w:val="23"/>
        </w:numPr>
        <w:jc w:val="both"/>
        <w:rPr>
          <w:color w:val="000000"/>
          <w:sz w:val="28"/>
          <w:szCs w:val="28"/>
          <w:lang w:val="ro-RO"/>
        </w:rPr>
      </w:pPr>
      <w:r w:rsidRPr="007F4FA4">
        <w:rPr>
          <w:color w:val="000000"/>
          <w:sz w:val="28"/>
          <w:szCs w:val="28"/>
          <w:lang w:val="ro-RO"/>
        </w:rPr>
        <w:t>denumirea producătorului şi modelul</w:t>
      </w:r>
      <w:r w:rsidR="00D22D17" w:rsidRPr="007F4FA4">
        <w:rPr>
          <w:color w:val="000000"/>
          <w:sz w:val="28"/>
          <w:szCs w:val="28"/>
          <w:lang w:val="ro-RO"/>
        </w:rPr>
        <w:t xml:space="preserve"> exact pentru fiecare produs</w:t>
      </w:r>
      <w:r w:rsidRPr="007F4FA4">
        <w:rPr>
          <w:color w:val="000000"/>
          <w:sz w:val="28"/>
          <w:szCs w:val="28"/>
          <w:lang w:val="ro-RO"/>
        </w:rPr>
        <w:t xml:space="preserve"> ofertat;</w:t>
      </w:r>
    </w:p>
    <w:p w:rsidR="005E3327" w:rsidRPr="007F4FA4" w:rsidRDefault="005E3327" w:rsidP="005E3327">
      <w:pPr>
        <w:numPr>
          <w:ilvl w:val="0"/>
          <w:numId w:val="23"/>
        </w:numPr>
        <w:jc w:val="both"/>
        <w:rPr>
          <w:color w:val="000000"/>
          <w:sz w:val="28"/>
          <w:szCs w:val="28"/>
          <w:lang w:val="ro-RO"/>
        </w:rPr>
      </w:pPr>
      <w:r w:rsidRPr="007F4FA4">
        <w:rPr>
          <w:color w:val="000000"/>
          <w:sz w:val="28"/>
          <w:szCs w:val="28"/>
          <w:lang w:val="ro-RO"/>
        </w:rPr>
        <w:t>nu se vor accepta ofertele vagi/generice sau alternative. Oferta se va considera neeligibilă dacă în locul descrierii detaliate a răspunsurilor la cerinţe</w:t>
      </w:r>
      <w:r w:rsidR="008750A9" w:rsidRPr="007F4FA4">
        <w:rPr>
          <w:color w:val="000000"/>
          <w:sz w:val="28"/>
          <w:szCs w:val="28"/>
          <w:lang w:val="ro-RO"/>
        </w:rPr>
        <w:t xml:space="preserve"> tehnice</w:t>
      </w:r>
      <w:r w:rsidRPr="007F4FA4">
        <w:rPr>
          <w:color w:val="000000"/>
          <w:sz w:val="28"/>
          <w:szCs w:val="28"/>
          <w:lang w:val="ro-RO"/>
        </w:rPr>
        <w:t xml:space="preserve">, se vor utiliza termeni de tip «NU»/ «DA», «CONFIRM», «INFIRM» sau alţi termeni echivalenţi; </w:t>
      </w:r>
    </w:p>
    <w:p w:rsidR="005E3327" w:rsidRPr="007F4FA4" w:rsidRDefault="005E3327" w:rsidP="005E3327">
      <w:pPr>
        <w:numPr>
          <w:ilvl w:val="0"/>
          <w:numId w:val="23"/>
        </w:numPr>
        <w:jc w:val="both"/>
        <w:rPr>
          <w:color w:val="000000"/>
          <w:sz w:val="28"/>
          <w:szCs w:val="28"/>
          <w:lang w:val="ro-RO"/>
        </w:rPr>
      </w:pPr>
      <w:r w:rsidRPr="007F4FA4">
        <w:rPr>
          <w:color w:val="000000"/>
          <w:sz w:val="28"/>
          <w:szCs w:val="28"/>
          <w:lang w:val="ro-RO"/>
        </w:rPr>
        <w:t>perioada de garanţie acordată produselor</w:t>
      </w:r>
      <w:r w:rsidR="008750A9" w:rsidRPr="007F4FA4">
        <w:rPr>
          <w:color w:val="000000"/>
          <w:sz w:val="28"/>
          <w:szCs w:val="28"/>
          <w:lang w:val="ro-RO"/>
        </w:rPr>
        <w:t>, este</w:t>
      </w:r>
      <w:r w:rsidRPr="007F4FA4">
        <w:rPr>
          <w:color w:val="000000"/>
          <w:sz w:val="28"/>
          <w:szCs w:val="28"/>
          <w:lang w:val="ro-RO"/>
        </w:rPr>
        <w:t xml:space="preserve"> de la data semnării de către Beneficiar a unui  Proces-Verbal de recepţie cantitativă şi calitativă;</w:t>
      </w:r>
    </w:p>
    <w:p w:rsidR="00A31CE7" w:rsidRPr="007F4FA4" w:rsidRDefault="00A31CE7" w:rsidP="009032CD">
      <w:pPr>
        <w:jc w:val="both"/>
        <w:rPr>
          <w:b/>
          <w:sz w:val="28"/>
          <w:szCs w:val="28"/>
          <w:lang w:val="ro-RO"/>
        </w:rPr>
      </w:pPr>
    </w:p>
    <w:p w:rsidR="009032CD" w:rsidRPr="007F4FA4" w:rsidRDefault="009032CD" w:rsidP="009032CD">
      <w:pPr>
        <w:jc w:val="both"/>
        <w:rPr>
          <w:b/>
          <w:sz w:val="28"/>
          <w:szCs w:val="28"/>
          <w:lang w:val="ro-RO"/>
        </w:rPr>
      </w:pPr>
      <w:r w:rsidRPr="007F4FA4">
        <w:rPr>
          <w:b/>
          <w:sz w:val="28"/>
          <w:szCs w:val="28"/>
          <w:lang w:val="ro-RO"/>
        </w:rPr>
        <w:t>II.2 Condiţii specifice de natură tehnică</w:t>
      </w:r>
    </w:p>
    <w:p w:rsidR="00D22D17" w:rsidRPr="007F4FA4" w:rsidRDefault="008D69A5" w:rsidP="00D22D17">
      <w:pPr>
        <w:jc w:val="both"/>
        <w:rPr>
          <w:sz w:val="28"/>
          <w:szCs w:val="28"/>
          <w:lang w:val="ro-RO"/>
        </w:rPr>
      </w:pPr>
      <w:r w:rsidRPr="007F4FA4">
        <w:rPr>
          <w:b/>
          <w:sz w:val="28"/>
          <w:szCs w:val="28"/>
          <w:lang w:val="ro-RO"/>
        </w:rPr>
        <w:t xml:space="preserve">   </w:t>
      </w:r>
      <w:r w:rsidR="00D22D17" w:rsidRPr="007F4FA4">
        <w:rPr>
          <w:sz w:val="28"/>
          <w:szCs w:val="28"/>
          <w:lang w:val="ro-RO"/>
        </w:rPr>
        <w:t xml:space="preserve">Condiţiile specifice de natură tehnică sunt prezentate în Anexa 1. </w:t>
      </w:r>
    </w:p>
    <w:p w:rsidR="008750A9" w:rsidRPr="007F4FA4" w:rsidRDefault="00D22D17" w:rsidP="00D22D17">
      <w:pPr>
        <w:jc w:val="both"/>
        <w:rPr>
          <w:color w:val="000000"/>
          <w:sz w:val="28"/>
          <w:szCs w:val="28"/>
        </w:rPr>
      </w:pPr>
      <w:r w:rsidRPr="007F4FA4">
        <w:rPr>
          <w:sz w:val="28"/>
          <w:szCs w:val="28"/>
          <w:lang w:val="ro-RO"/>
        </w:rPr>
        <w:t xml:space="preserve">   </w:t>
      </w:r>
      <w:r w:rsidR="008750A9" w:rsidRPr="007F4FA4">
        <w:rPr>
          <w:color w:val="000000"/>
          <w:sz w:val="28"/>
          <w:szCs w:val="28"/>
        </w:rPr>
        <w:t xml:space="preserve">Toate </w:t>
      </w:r>
      <w:r w:rsidR="00DD265B" w:rsidRPr="007F4FA4">
        <w:rPr>
          <w:color w:val="000000"/>
          <w:sz w:val="28"/>
          <w:szCs w:val="28"/>
        </w:rPr>
        <w:t>produsele</w:t>
      </w:r>
      <w:r w:rsidR="008750A9" w:rsidRPr="007F4FA4">
        <w:rPr>
          <w:color w:val="000000"/>
          <w:sz w:val="28"/>
          <w:szCs w:val="28"/>
        </w:rPr>
        <w:t xml:space="preserve"> vor fi noi. Nu se acceptă </w:t>
      </w:r>
      <w:r w:rsidR="00DD265B" w:rsidRPr="007F4FA4">
        <w:rPr>
          <w:color w:val="000000"/>
          <w:sz w:val="28"/>
          <w:szCs w:val="28"/>
        </w:rPr>
        <w:t xml:space="preserve">produse </w:t>
      </w:r>
      <w:r w:rsidR="000654BE" w:rsidRPr="007F4FA4">
        <w:rPr>
          <w:color w:val="000000"/>
          <w:sz w:val="28"/>
          <w:szCs w:val="28"/>
        </w:rPr>
        <w:t>folosite anterior sau</w:t>
      </w:r>
      <w:r w:rsidR="008750A9" w:rsidRPr="007F4FA4">
        <w:rPr>
          <w:color w:val="000000"/>
          <w:sz w:val="28"/>
          <w:szCs w:val="28"/>
        </w:rPr>
        <w:t xml:space="preserve"> resigilate.</w:t>
      </w:r>
      <w:r w:rsidR="009032CD" w:rsidRPr="007F4FA4">
        <w:rPr>
          <w:color w:val="000000"/>
          <w:sz w:val="28"/>
          <w:szCs w:val="28"/>
        </w:rPr>
        <w:t xml:space="preserve"> </w:t>
      </w:r>
      <w:r w:rsidR="009C1E9E" w:rsidRPr="007F4FA4">
        <w:rPr>
          <w:color w:val="000000"/>
          <w:sz w:val="28"/>
          <w:szCs w:val="28"/>
        </w:rPr>
        <w:t xml:space="preserve">   </w:t>
      </w:r>
      <w:r w:rsidR="009032CD" w:rsidRPr="007F4FA4">
        <w:rPr>
          <w:color w:val="000000"/>
          <w:sz w:val="28"/>
          <w:szCs w:val="28"/>
          <w:lang w:val="ro-RO"/>
        </w:rPr>
        <w:t>Ofertele care nu respectă cumulativ cerinţele de mai sus vor fi respinse.</w:t>
      </w:r>
    </w:p>
    <w:p w:rsidR="008D69A5" w:rsidRPr="007F4FA4" w:rsidRDefault="008D69A5" w:rsidP="008D69A5">
      <w:pPr>
        <w:rPr>
          <w:sz w:val="28"/>
          <w:szCs w:val="28"/>
          <w:lang w:val="ro-RO"/>
        </w:rPr>
      </w:pPr>
      <w:r w:rsidRPr="007F4FA4">
        <w:rPr>
          <w:sz w:val="28"/>
          <w:szCs w:val="28"/>
          <w:lang w:val="ro-RO"/>
        </w:rPr>
        <w:t xml:space="preserve">    Oferta tehnică transmisă trebuie să conțină datele de contact ale unităţii / unităţilor service (numele şi prenumele persoanei / persoanelor de contact, numărul / numerele </w:t>
      </w:r>
      <w:r w:rsidRPr="007F4FA4">
        <w:rPr>
          <w:sz w:val="28"/>
          <w:szCs w:val="28"/>
          <w:lang w:val="ro-RO"/>
        </w:rPr>
        <w:lastRenderedPageBreak/>
        <w:t>de telefon, numărul / numerele de fax, adresa / adresele de e-mail, adresa / adresele poştale).</w:t>
      </w:r>
    </w:p>
    <w:p w:rsidR="00A35A64" w:rsidRPr="007F4FA4" w:rsidRDefault="00A35A64" w:rsidP="008D69A5">
      <w:pPr>
        <w:rPr>
          <w:sz w:val="28"/>
          <w:szCs w:val="28"/>
          <w:lang w:val="ro-RO"/>
        </w:rPr>
      </w:pPr>
    </w:p>
    <w:p w:rsidR="00A35A64" w:rsidRPr="007F4FA4" w:rsidRDefault="00A35A64" w:rsidP="00A35A64">
      <w:pPr>
        <w:pStyle w:val="BodyTextIndent"/>
        <w:rPr>
          <w:b/>
          <w:bCs/>
          <w:iCs/>
          <w:sz w:val="28"/>
          <w:szCs w:val="28"/>
          <w:lang w:val="fr-FR"/>
        </w:rPr>
      </w:pPr>
      <w:r w:rsidRPr="007F4FA4">
        <w:rPr>
          <w:b/>
          <w:sz w:val="28"/>
          <w:szCs w:val="28"/>
          <w:lang w:val="ro-RO"/>
        </w:rPr>
        <w:t xml:space="preserve">CAPITOLUL III: </w:t>
      </w:r>
      <w:r w:rsidRPr="007F4FA4">
        <w:rPr>
          <w:b/>
          <w:bCs/>
          <w:iCs/>
          <w:sz w:val="28"/>
          <w:szCs w:val="28"/>
          <w:lang w:val="fr-FR"/>
        </w:rPr>
        <w:t xml:space="preserve"> Detalii de procedură </w:t>
      </w:r>
    </w:p>
    <w:p w:rsidR="00A35A64" w:rsidRPr="007F4FA4" w:rsidRDefault="00A35A64" w:rsidP="00A35A64">
      <w:pPr>
        <w:pStyle w:val="BodyTextIndent"/>
        <w:rPr>
          <w:b/>
          <w:bCs/>
          <w:iCs/>
          <w:sz w:val="28"/>
          <w:szCs w:val="28"/>
          <w:lang w:val="fr-FR"/>
        </w:rPr>
      </w:pPr>
      <w:r w:rsidRPr="007F4FA4">
        <w:rPr>
          <w:b/>
          <w:bCs/>
          <w:iCs/>
          <w:sz w:val="28"/>
          <w:szCs w:val="28"/>
          <w:lang w:val="fr-FR"/>
        </w:rPr>
        <w:t>III.1 Cerințe</w:t>
      </w:r>
    </w:p>
    <w:p w:rsidR="00863C88" w:rsidRPr="007F4FA4" w:rsidRDefault="00A35A64" w:rsidP="00A35A64">
      <w:pPr>
        <w:pStyle w:val="BodyTextIndent"/>
        <w:spacing w:line="276" w:lineRule="auto"/>
        <w:rPr>
          <w:bCs/>
          <w:iCs/>
          <w:sz w:val="28"/>
          <w:szCs w:val="28"/>
          <w:lang w:val="fr-FR"/>
        </w:rPr>
      </w:pPr>
      <w:r w:rsidRPr="007F4FA4">
        <w:rPr>
          <w:bCs/>
          <w:iCs/>
          <w:sz w:val="28"/>
          <w:szCs w:val="28"/>
          <w:lang w:val="fr-FR"/>
        </w:rPr>
        <w:tab/>
      </w:r>
      <w:r w:rsidR="00D50A03" w:rsidRPr="007F4FA4">
        <w:rPr>
          <w:bCs/>
          <w:iCs/>
          <w:sz w:val="28"/>
          <w:szCs w:val="28"/>
          <w:lang w:val="fr-FR"/>
        </w:rPr>
        <w:t>1</w:t>
      </w:r>
      <w:r w:rsidRPr="007F4FA4">
        <w:rPr>
          <w:bCs/>
          <w:iCs/>
          <w:sz w:val="28"/>
          <w:szCs w:val="28"/>
          <w:lang w:val="fr-FR"/>
        </w:rPr>
        <w:t xml:space="preserve">.Sistemele de calcul vor </w:t>
      </w:r>
      <w:r w:rsidR="00863C88" w:rsidRPr="007F4FA4">
        <w:rPr>
          <w:bCs/>
          <w:iCs/>
          <w:sz w:val="28"/>
          <w:szCs w:val="28"/>
          <w:lang w:val="fr-FR"/>
        </w:rPr>
        <w:t>fi livrate cu sistemul de operare preinstalat</w:t>
      </w:r>
      <w:r w:rsidRPr="007F4FA4">
        <w:rPr>
          <w:bCs/>
          <w:iCs/>
          <w:sz w:val="28"/>
          <w:szCs w:val="28"/>
          <w:lang w:val="fr-FR"/>
        </w:rPr>
        <w:t>. Sistemele de calcul vor veni însoțite de CD-uri cu sistemul de operare.</w:t>
      </w:r>
    </w:p>
    <w:p w:rsidR="00A35A64" w:rsidRPr="007F4FA4" w:rsidRDefault="00D50A03" w:rsidP="00A35A64">
      <w:pPr>
        <w:pStyle w:val="BodyTextIndent"/>
        <w:spacing w:line="276" w:lineRule="auto"/>
        <w:rPr>
          <w:bCs/>
          <w:iCs/>
          <w:sz w:val="28"/>
          <w:szCs w:val="28"/>
          <w:lang w:val="fr-FR"/>
        </w:rPr>
      </w:pPr>
      <w:r w:rsidRPr="007F4FA4">
        <w:rPr>
          <w:bCs/>
          <w:iCs/>
          <w:sz w:val="28"/>
          <w:szCs w:val="28"/>
          <w:lang w:val="fr-FR"/>
        </w:rPr>
        <w:tab/>
        <w:t>2</w:t>
      </w:r>
      <w:r w:rsidR="00A35A64" w:rsidRPr="007F4FA4">
        <w:rPr>
          <w:bCs/>
          <w:iCs/>
          <w:sz w:val="28"/>
          <w:szCs w:val="28"/>
          <w:lang w:val="fr-FR"/>
        </w:rPr>
        <w:t xml:space="preserve">. </w:t>
      </w:r>
      <w:r w:rsidR="00A35A64" w:rsidRPr="007F4FA4">
        <w:rPr>
          <w:sz w:val="28"/>
          <w:szCs w:val="28"/>
        </w:rPr>
        <w:t>Odată cu of</w:t>
      </w:r>
      <w:r w:rsidRPr="007F4FA4">
        <w:rPr>
          <w:sz w:val="28"/>
          <w:szCs w:val="28"/>
        </w:rPr>
        <w:t>erta financiară se va prezenta</w:t>
      </w:r>
      <w:r w:rsidR="00A35A64" w:rsidRPr="007F4FA4">
        <w:rPr>
          <w:sz w:val="28"/>
          <w:szCs w:val="28"/>
        </w:rPr>
        <w:t xml:space="preserve"> oferta tehnică. Oferta tehnică va fi însoțită de specificația tehnică </w:t>
      </w:r>
      <w:r w:rsidRPr="007F4FA4">
        <w:rPr>
          <w:sz w:val="28"/>
          <w:szCs w:val="28"/>
        </w:rPr>
        <w:t>a produsului ofertat, specificație tehnică</w:t>
      </w:r>
      <w:r w:rsidR="00A35A64" w:rsidRPr="007F4FA4">
        <w:rPr>
          <w:sz w:val="28"/>
          <w:szCs w:val="28"/>
        </w:rPr>
        <w:t xml:space="preserve"> întocmită de producător.</w:t>
      </w:r>
    </w:p>
    <w:p w:rsidR="00A35A64" w:rsidRPr="007F4FA4" w:rsidRDefault="00D50A03" w:rsidP="00A35A64">
      <w:pPr>
        <w:pStyle w:val="BodyTextIndent"/>
        <w:spacing w:line="276" w:lineRule="auto"/>
        <w:rPr>
          <w:bCs/>
          <w:iCs/>
          <w:sz w:val="28"/>
          <w:szCs w:val="28"/>
        </w:rPr>
      </w:pPr>
      <w:r w:rsidRPr="007F4FA4">
        <w:rPr>
          <w:bCs/>
          <w:iCs/>
          <w:sz w:val="28"/>
          <w:szCs w:val="28"/>
          <w:lang w:val="fr-FR"/>
        </w:rPr>
        <w:tab/>
        <w:t>3</w:t>
      </w:r>
      <w:r w:rsidR="00A35A64" w:rsidRPr="007F4FA4">
        <w:rPr>
          <w:bCs/>
          <w:iCs/>
          <w:sz w:val="28"/>
          <w:szCs w:val="28"/>
          <w:lang w:val="fr-FR"/>
        </w:rPr>
        <w:t>.</w:t>
      </w:r>
      <w:r w:rsidR="00A35A64" w:rsidRPr="007F4FA4">
        <w:rPr>
          <w:bCs/>
          <w:iCs/>
          <w:sz w:val="28"/>
          <w:szCs w:val="28"/>
        </w:rPr>
        <w:t>Prețurile unitare vor fi prețuri de referință nemodificabile pe parcursul derulării contractului.</w:t>
      </w:r>
    </w:p>
    <w:p w:rsidR="00336E4D" w:rsidRPr="007F4FA4" w:rsidRDefault="00336E4D" w:rsidP="00A35A64">
      <w:pPr>
        <w:pStyle w:val="BodyTextIndent"/>
        <w:rPr>
          <w:b/>
          <w:sz w:val="28"/>
          <w:szCs w:val="28"/>
          <w:lang w:val="ro-RO"/>
        </w:rPr>
      </w:pPr>
    </w:p>
    <w:p w:rsidR="00A35A64" w:rsidRPr="007F4FA4" w:rsidRDefault="00A35A64" w:rsidP="00A35A64">
      <w:pPr>
        <w:pStyle w:val="BodyTextIndent"/>
        <w:rPr>
          <w:b/>
          <w:bCs/>
          <w:iCs/>
          <w:sz w:val="28"/>
          <w:szCs w:val="28"/>
          <w:lang w:val="fr-FR"/>
        </w:rPr>
      </w:pPr>
      <w:r w:rsidRPr="007F4FA4">
        <w:rPr>
          <w:b/>
          <w:sz w:val="28"/>
          <w:szCs w:val="28"/>
          <w:lang w:val="ro-RO"/>
        </w:rPr>
        <w:t>CAPITOLUL</w:t>
      </w:r>
      <w:r w:rsidRPr="007F4FA4">
        <w:rPr>
          <w:b/>
          <w:bCs/>
          <w:iCs/>
          <w:sz w:val="28"/>
          <w:szCs w:val="28"/>
          <w:lang w:val="fr-FR"/>
        </w:rPr>
        <w:t xml:space="preserve"> IV.  Condiţii de plată </w:t>
      </w:r>
    </w:p>
    <w:p w:rsidR="00A35A64" w:rsidRPr="007F4FA4" w:rsidRDefault="00E53ADB" w:rsidP="00A35A64">
      <w:pPr>
        <w:pStyle w:val="BodyTextIndent"/>
        <w:tabs>
          <w:tab w:val="left" w:pos="0"/>
        </w:tabs>
        <w:rPr>
          <w:iCs/>
          <w:sz w:val="28"/>
          <w:szCs w:val="28"/>
          <w:lang w:val="fr-FR"/>
        </w:rPr>
      </w:pPr>
      <w:r w:rsidRPr="007F4FA4">
        <w:rPr>
          <w:iCs/>
          <w:sz w:val="28"/>
          <w:szCs w:val="28"/>
          <w:lang w:val="fr-FR"/>
        </w:rPr>
        <w:t xml:space="preserve">       </w:t>
      </w:r>
      <w:r w:rsidR="00A35A64" w:rsidRPr="007F4FA4">
        <w:rPr>
          <w:iCs/>
          <w:sz w:val="28"/>
          <w:szCs w:val="28"/>
          <w:lang w:val="fr-FR"/>
        </w:rPr>
        <w:t>Plata se va efectua cu OP în Trezorerie, î</w:t>
      </w:r>
      <w:r w:rsidR="00355D3A" w:rsidRPr="007F4FA4">
        <w:rPr>
          <w:iCs/>
          <w:sz w:val="28"/>
          <w:szCs w:val="28"/>
          <w:lang w:val="fr-FR"/>
        </w:rPr>
        <w:t>n maxim 3</w:t>
      </w:r>
      <w:r w:rsidR="00A35A64" w:rsidRPr="007F4FA4">
        <w:rPr>
          <w:iCs/>
          <w:sz w:val="28"/>
          <w:szCs w:val="28"/>
          <w:lang w:val="fr-FR"/>
        </w:rPr>
        <w:t>0 zile de la recep</w:t>
      </w:r>
      <w:r w:rsidR="00355D3A" w:rsidRPr="007F4FA4">
        <w:rPr>
          <w:iCs/>
          <w:sz w:val="28"/>
          <w:szCs w:val="28"/>
          <w:lang w:val="fr-FR"/>
        </w:rPr>
        <w:t>ția produselor,  conform , art 6</w:t>
      </w:r>
      <w:r w:rsidR="00A35A64" w:rsidRPr="007F4FA4">
        <w:rPr>
          <w:iCs/>
          <w:sz w:val="28"/>
          <w:szCs w:val="28"/>
          <w:lang w:val="fr-FR"/>
        </w:rPr>
        <w:t>, alin,1</w:t>
      </w:r>
      <w:r w:rsidR="00355D3A" w:rsidRPr="007F4FA4">
        <w:rPr>
          <w:iCs/>
          <w:sz w:val="28"/>
          <w:szCs w:val="28"/>
          <w:lang w:val="fr-FR"/>
        </w:rPr>
        <w:t>, lit.b din</w:t>
      </w:r>
      <w:r w:rsidR="00A35A64" w:rsidRPr="007F4FA4">
        <w:rPr>
          <w:iCs/>
          <w:sz w:val="28"/>
          <w:szCs w:val="28"/>
          <w:lang w:val="fr-FR"/>
        </w:rPr>
        <w:t xml:space="preserve"> Legii nr. 72/2013 privind măsurile pentru combaterea întârzierii în executarea obligaţiilor de plată a unor sume de bani rezultând din contracte încheiate între profesionişti şi între aceştia şi autorităţi contractante, în baza următoarelor documente:</w:t>
      </w:r>
    </w:p>
    <w:p w:rsidR="00A35A64" w:rsidRPr="007F4FA4" w:rsidRDefault="00A35A64" w:rsidP="00A35A64">
      <w:pPr>
        <w:pStyle w:val="BodyTextIndent"/>
        <w:tabs>
          <w:tab w:val="left" w:pos="1620"/>
        </w:tabs>
        <w:rPr>
          <w:iCs/>
          <w:sz w:val="28"/>
          <w:szCs w:val="28"/>
          <w:lang w:val="fr-FR"/>
        </w:rPr>
      </w:pPr>
      <w:r w:rsidRPr="007F4FA4">
        <w:rPr>
          <w:iCs/>
          <w:sz w:val="28"/>
          <w:szCs w:val="28"/>
          <w:lang w:val="fr-FR"/>
        </w:rPr>
        <w:t>- factura în original;</w:t>
      </w:r>
    </w:p>
    <w:p w:rsidR="00A35A64" w:rsidRPr="007F4FA4" w:rsidRDefault="00A35A64" w:rsidP="00A35A64">
      <w:pPr>
        <w:pStyle w:val="BodyTextIndent"/>
        <w:tabs>
          <w:tab w:val="left" w:pos="1620"/>
        </w:tabs>
        <w:rPr>
          <w:iCs/>
          <w:sz w:val="28"/>
          <w:szCs w:val="28"/>
          <w:lang w:val="fr-FR"/>
        </w:rPr>
      </w:pPr>
      <w:r w:rsidRPr="007F4FA4">
        <w:rPr>
          <w:iCs/>
          <w:sz w:val="28"/>
          <w:szCs w:val="28"/>
          <w:lang w:val="fr-FR"/>
        </w:rPr>
        <w:t>-certificat de garantie;</w:t>
      </w:r>
    </w:p>
    <w:p w:rsidR="00A35A64" w:rsidRPr="007F4FA4" w:rsidRDefault="00A35A64" w:rsidP="00A35A64">
      <w:pPr>
        <w:pStyle w:val="BodyTextIndent"/>
        <w:tabs>
          <w:tab w:val="left" w:pos="1620"/>
        </w:tabs>
        <w:rPr>
          <w:iCs/>
          <w:sz w:val="28"/>
          <w:szCs w:val="28"/>
          <w:lang w:val="fr-FR"/>
        </w:rPr>
      </w:pPr>
      <w:r w:rsidRPr="007F4FA4">
        <w:rPr>
          <w:iCs/>
          <w:sz w:val="28"/>
          <w:szCs w:val="28"/>
          <w:lang w:val="fr-FR"/>
        </w:rPr>
        <w:t>-documente de calitate solicitate.</w:t>
      </w:r>
    </w:p>
    <w:p w:rsidR="00A35A64" w:rsidRPr="007F4FA4" w:rsidRDefault="00A35A64" w:rsidP="00A35A64">
      <w:pPr>
        <w:pStyle w:val="BodyTextIndent"/>
        <w:tabs>
          <w:tab w:val="left" w:pos="1620"/>
        </w:tabs>
        <w:rPr>
          <w:iCs/>
          <w:sz w:val="28"/>
          <w:szCs w:val="28"/>
          <w:lang w:val="fr-FR"/>
        </w:rPr>
      </w:pPr>
      <w:r w:rsidRPr="007F4FA4">
        <w:rPr>
          <w:iCs/>
          <w:sz w:val="28"/>
          <w:szCs w:val="28"/>
          <w:lang w:val="fr-FR"/>
        </w:rPr>
        <w:t>-</w:t>
      </w:r>
      <w:r w:rsidR="00A54BF7" w:rsidRPr="007F4FA4">
        <w:rPr>
          <w:i/>
          <w:sz w:val="28"/>
          <w:szCs w:val="28"/>
          <w:lang w:val="ro-RO"/>
        </w:rPr>
        <w:t xml:space="preserve"> </w:t>
      </w:r>
      <w:r w:rsidR="00A54BF7" w:rsidRPr="007F4FA4">
        <w:rPr>
          <w:iCs/>
          <w:sz w:val="28"/>
          <w:szCs w:val="28"/>
          <w:lang w:val="fr-FR"/>
        </w:rPr>
        <w:t>Proces-Verbal de recepţie cantitativă şi calitativă</w:t>
      </w:r>
      <w:r w:rsidRPr="007F4FA4">
        <w:rPr>
          <w:iCs/>
          <w:sz w:val="28"/>
          <w:szCs w:val="28"/>
          <w:lang w:val="fr-FR"/>
        </w:rPr>
        <w:t>.</w:t>
      </w:r>
    </w:p>
    <w:p w:rsidR="00A35A64" w:rsidRPr="007F4FA4" w:rsidRDefault="00E53ADB" w:rsidP="00A35A64">
      <w:pPr>
        <w:pStyle w:val="BodyTextIndent"/>
        <w:tabs>
          <w:tab w:val="left" w:pos="1620"/>
        </w:tabs>
        <w:rPr>
          <w:iCs/>
          <w:sz w:val="28"/>
          <w:szCs w:val="28"/>
          <w:lang w:val="fr-FR"/>
        </w:rPr>
      </w:pPr>
      <w:r w:rsidRPr="007F4FA4">
        <w:rPr>
          <w:iCs/>
          <w:sz w:val="28"/>
          <w:szCs w:val="28"/>
          <w:lang w:val="fr-FR"/>
        </w:rPr>
        <w:t xml:space="preserve">      </w:t>
      </w:r>
      <w:r w:rsidR="00A35A64" w:rsidRPr="007F4FA4">
        <w:rPr>
          <w:iCs/>
          <w:sz w:val="28"/>
          <w:szCs w:val="28"/>
          <w:lang w:val="fr-FR"/>
        </w:rPr>
        <w:t>Factura se va elibera odata cu livrarea produselor.</w:t>
      </w:r>
    </w:p>
    <w:p w:rsidR="008D69A5" w:rsidRPr="007F4FA4" w:rsidRDefault="00A35A64" w:rsidP="00DB5490">
      <w:pPr>
        <w:autoSpaceDE w:val="0"/>
        <w:autoSpaceDN w:val="0"/>
        <w:adjustRightInd w:val="0"/>
        <w:jc w:val="both"/>
        <w:rPr>
          <w:bCs/>
          <w:sz w:val="28"/>
          <w:szCs w:val="28"/>
        </w:rPr>
      </w:pPr>
      <w:r w:rsidRPr="007F4FA4">
        <w:rPr>
          <w:bCs/>
          <w:sz w:val="28"/>
          <w:szCs w:val="28"/>
        </w:rPr>
        <w:t xml:space="preserve">              </w:t>
      </w:r>
    </w:p>
    <w:p w:rsidR="009032CD" w:rsidRPr="007F4FA4" w:rsidRDefault="00A35A64" w:rsidP="009032CD">
      <w:pPr>
        <w:jc w:val="both"/>
        <w:rPr>
          <w:b/>
          <w:sz w:val="28"/>
          <w:szCs w:val="28"/>
          <w:lang w:val="ro-RO"/>
        </w:rPr>
      </w:pPr>
      <w:r w:rsidRPr="007F4FA4">
        <w:rPr>
          <w:b/>
          <w:sz w:val="28"/>
          <w:szCs w:val="28"/>
          <w:lang w:val="ro-RO"/>
        </w:rPr>
        <w:t>CAPITOLUL V</w:t>
      </w:r>
      <w:r w:rsidR="009032CD" w:rsidRPr="007F4FA4">
        <w:rPr>
          <w:b/>
          <w:sz w:val="28"/>
          <w:szCs w:val="28"/>
          <w:lang w:val="ro-RO"/>
        </w:rPr>
        <w:t>: CONDIŢII DE INSTALARE ŞI DE GARANŢIE</w:t>
      </w:r>
    </w:p>
    <w:p w:rsidR="009032CD" w:rsidRPr="007F4FA4" w:rsidRDefault="009032CD" w:rsidP="009032CD">
      <w:pPr>
        <w:jc w:val="both"/>
        <w:rPr>
          <w:b/>
          <w:sz w:val="28"/>
          <w:szCs w:val="28"/>
          <w:lang w:val="ro-RO"/>
        </w:rPr>
      </w:pPr>
    </w:p>
    <w:p w:rsidR="00D1001D" w:rsidRPr="007F4FA4" w:rsidRDefault="009032CD" w:rsidP="00D1001D">
      <w:pPr>
        <w:pStyle w:val="Heading1"/>
        <w:rPr>
          <w:b w:val="0"/>
          <w:color w:val="000000"/>
          <w:sz w:val="28"/>
          <w:szCs w:val="28"/>
          <w:lang w:val="ro-RO"/>
        </w:rPr>
      </w:pPr>
      <w:r w:rsidRPr="007F4FA4">
        <w:rPr>
          <w:b w:val="0"/>
          <w:bCs w:val="0"/>
          <w:color w:val="000000"/>
          <w:sz w:val="28"/>
          <w:szCs w:val="28"/>
          <w:lang w:val="ro-RO"/>
        </w:rPr>
        <w:t xml:space="preserve">    Furnizorul va asigura serviciile de livrare, instalare, configurare şi punere în funcţiune a produselor ofertate. </w:t>
      </w:r>
      <w:r w:rsidRPr="007F4FA4">
        <w:rPr>
          <w:b w:val="0"/>
          <w:color w:val="000000"/>
          <w:sz w:val="28"/>
          <w:szCs w:val="28"/>
          <w:lang w:val="ro-RO"/>
        </w:rPr>
        <w:t xml:space="preserve">Pe durata perioadei de garanţie, Furnizorul </w:t>
      </w:r>
      <w:r w:rsidR="00D1001D" w:rsidRPr="007F4FA4">
        <w:rPr>
          <w:b w:val="0"/>
          <w:color w:val="000000"/>
          <w:sz w:val="28"/>
          <w:szCs w:val="28"/>
          <w:lang w:val="ro-RO"/>
        </w:rPr>
        <w:t>va asigura preluarea/ predarea în/ d</w:t>
      </w:r>
      <w:r w:rsidR="00A35A64" w:rsidRPr="007F4FA4">
        <w:rPr>
          <w:b w:val="0"/>
          <w:color w:val="000000"/>
          <w:sz w:val="28"/>
          <w:szCs w:val="28"/>
          <w:lang w:val="ro-RO"/>
        </w:rPr>
        <w:t>in service a produselor</w:t>
      </w:r>
      <w:r w:rsidR="00D1001D" w:rsidRPr="007F4FA4">
        <w:rPr>
          <w:b w:val="0"/>
          <w:color w:val="000000"/>
          <w:sz w:val="28"/>
          <w:szCs w:val="28"/>
          <w:lang w:val="ro-RO"/>
        </w:rPr>
        <w:t xml:space="preserve"> de la/ la sediul Beneficiarului, fără costuri suplimentare.  </w:t>
      </w:r>
    </w:p>
    <w:p w:rsidR="008D69A5" w:rsidRPr="007F4FA4" w:rsidRDefault="008D69A5" w:rsidP="008D69A5">
      <w:pPr>
        <w:pStyle w:val="ListParagraph"/>
        <w:ind w:left="0"/>
        <w:jc w:val="both"/>
        <w:rPr>
          <w:sz w:val="28"/>
          <w:szCs w:val="28"/>
        </w:rPr>
      </w:pPr>
      <w:r w:rsidRPr="007F4FA4">
        <w:rPr>
          <w:sz w:val="28"/>
          <w:szCs w:val="28"/>
        </w:rPr>
        <w:t xml:space="preserve">  Furnizorul este obligat să respecte, pe toată perioada de garanţie a contractului, următoarea procedură de notificare, constatare şi remediere a defecţiunilor în perioada de garanţie:</w:t>
      </w:r>
    </w:p>
    <w:p w:rsidR="008D69A5" w:rsidRPr="007F4FA4" w:rsidRDefault="008D69A5" w:rsidP="008D69A5">
      <w:pPr>
        <w:numPr>
          <w:ilvl w:val="0"/>
          <w:numId w:val="24"/>
        </w:numPr>
        <w:jc w:val="both"/>
        <w:rPr>
          <w:sz w:val="28"/>
          <w:szCs w:val="28"/>
          <w:lang w:val="ro-RO"/>
        </w:rPr>
      </w:pPr>
      <w:r w:rsidRPr="007F4FA4">
        <w:rPr>
          <w:sz w:val="28"/>
          <w:szCs w:val="28"/>
          <w:lang w:val="ro-RO"/>
        </w:rPr>
        <w:t>Beneficiarul va transmite în scris (email sau fax) Furnizorului notificarea privind apariţia de defecţiuni în perioada de garanţie.</w:t>
      </w:r>
    </w:p>
    <w:p w:rsidR="008D69A5" w:rsidRPr="007F4FA4" w:rsidRDefault="008D69A5" w:rsidP="008D69A5">
      <w:pPr>
        <w:numPr>
          <w:ilvl w:val="0"/>
          <w:numId w:val="24"/>
        </w:numPr>
        <w:jc w:val="both"/>
        <w:rPr>
          <w:color w:val="000000"/>
          <w:sz w:val="28"/>
          <w:szCs w:val="28"/>
          <w:lang w:val="ro-RO"/>
        </w:rPr>
      </w:pPr>
      <w:r w:rsidRPr="007F4FA4">
        <w:rPr>
          <w:color w:val="000000"/>
          <w:sz w:val="28"/>
          <w:szCs w:val="28"/>
          <w:lang w:val="ro-RO"/>
        </w:rPr>
        <w:t xml:space="preserve">Reprezentanţii </w:t>
      </w:r>
      <w:r w:rsidRPr="007F4FA4">
        <w:rPr>
          <w:sz w:val="28"/>
          <w:szCs w:val="28"/>
          <w:lang w:val="ro-RO"/>
        </w:rPr>
        <w:t xml:space="preserve">Furnizorului </w:t>
      </w:r>
      <w:r w:rsidRPr="007F4FA4">
        <w:rPr>
          <w:color w:val="000000"/>
          <w:sz w:val="28"/>
          <w:szCs w:val="28"/>
          <w:lang w:val="ro-RO"/>
        </w:rPr>
        <w:t xml:space="preserve">trebuie să se prezinte la sediul Beneficiarului următoarea zi de la notificare. În urma constatării se va întocmi un Proces-Verbal de Constatare şi Remediere a Defecţiunilor (modelul Procesului Verbal </w:t>
      </w:r>
      <w:r w:rsidRPr="007F4FA4">
        <w:rPr>
          <w:color w:val="000000"/>
          <w:sz w:val="28"/>
          <w:szCs w:val="28"/>
          <w:lang w:val="ro-RO"/>
        </w:rPr>
        <w:lastRenderedPageBreak/>
        <w:t xml:space="preserve">de Constatare şi Remediere a Defecţiunilor este prevăzut în Anexa </w:t>
      </w:r>
      <w:r w:rsidR="00A31CE7" w:rsidRPr="007F4FA4">
        <w:rPr>
          <w:color w:val="000000"/>
          <w:sz w:val="28"/>
          <w:szCs w:val="28"/>
          <w:lang w:val="ro-RO"/>
        </w:rPr>
        <w:t xml:space="preserve">2 </w:t>
      </w:r>
      <w:r w:rsidRPr="007F4FA4">
        <w:rPr>
          <w:color w:val="000000"/>
          <w:sz w:val="28"/>
          <w:szCs w:val="28"/>
          <w:lang w:val="ro-RO"/>
        </w:rPr>
        <w:t>la Caietul de sarcini).</w:t>
      </w:r>
    </w:p>
    <w:p w:rsidR="008D69A5" w:rsidRPr="007F4FA4" w:rsidRDefault="008D69A5" w:rsidP="008D69A5">
      <w:pPr>
        <w:numPr>
          <w:ilvl w:val="0"/>
          <w:numId w:val="24"/>
        </w:numPr>
        <w:jc w:val="both"/>
        <w:rPr>
          <w:b/>
          <w:sz w:val="28"/>
          <w:szCs w:val="28"/>
          <w:lang w:val="ro-RO"/>
        </w:rPr>
      </w:pPr>
      <w:r w:rsidRPr="007F4FA4">
        <w:rPr>
          <w:sz w:val="28"/>
          <w:szCs w:val="28"/>
          <w:lang w:val="ro-RO"/>
        </w:rPr>
        <w:t xml:space="preserve">Perioada de garanţie va începe după semnarea Procesului verbal de recepţie cantitativă şi calitativă a </w:t>
      </w:r>
      <w:r w:rsidR="00DD265B" w:rsidRPr="007F4FA4">
        <w:rPr>
          <w:sz w:val="28"/>
          <w:szCs w:val="28"/>
          <w:lang w:val="ro-RO"/>
        </w:rPr>
        <w:t>produselor</w:t>
      </w:r>
      <w:r w:rsidRPr="007F4FA4">
        <w:rPr>
          <w:sz w:val="28"/>
          <w:szCs w:val="28"/>
          <w:lang w:val="ro-RO"/>
        </w:rPr>
        <w:t xml:space="preserve"> la sediul Beneficiarului.</w:t>
      </w:r>
    </w:p>
    <w:p w:rsidR="008D69A5" w:rsidRPr="007F4FA4" w:rsidRDefault="008D69A5" w:rsidP="008D69A5">
      <w:pPr>
        <w:ind w:left="813"/>
        <w:jc w:val="both"/>
        <w:rPr>
          <w:b/>
          <w:sz w:val="28"/>
          <w:szCs w:val="28"/>
          <w:lang w:val="ro-RO"/>
        </w:rPr>
      </w:pPr>
    </w:p>
    <w:p w:rsidR="008D69A5" w:rsidRPr="007F4FA4" w:rsidRDefault="008D69A5" w:rsidP="008D69A5">
      <w:pPr>
        <w:pStyle w:val="ListParagraph"/>
        <w:ind w:left="0"/>
        <w:jc w:val="both"/>
        <w:rPr>
          <w:sz w:val="28"/>
          <w:szCs w:val="28"/>
        </w:rPr>
      </w:pPr>
      <w:r w:rsidRPr="007F4FA4">
        <w:rPr>
          <w:sz w:val="28"/>
          <w:szCs w:val="28"/>
        </w:rPr>
        <w:t xml:space="preserve">    Nerespectarea termenului  de remediere a defecţiunii, va atrage răspunderea contractuală în condiţiile stabilite prin contract.</w:t>
      </w:r>
    </w:p>
    <w:p w:rsidR="008D69A5" w:rsidRPr="007F4FA4" w:rsidRDefault="008D69A5" w:rsidP="008D69A5">
      <w:pPr>
        <w:numPr>
          <w:ilvl w:val="0"/>
          <w:numId w:val="24"/>
        </w:numPr>
        <w:jc w:val="both"/>
        <w:rPr>
          <w:b/>
          <w:sz w:val="28"/>
          <w:szCs w:val="28"/>
          <w:lang w:val="ro-RO"/>
        </w:rPr>
      </w:pPr>
      <w:r w:rsidRPr="007F4FA4">
        <w:rPr>
          <w:sz w:val="28"/>
          <w:szCs w:val="28"/>
          <w:lang w:val="ro-RO"/>
        </w:rPr>
        <w:t xml:space="preserve">Perioada de garanţie va începe după semnarea Procesului verbal de recepţie cantitativă şi calitativă a </w:t>
      </w:r>
      <w:r w:rsidR="00DD265B" w:rsidRPr="007F4FA4">
        <w:rPr>
          <w:sz w:val="28"/>
          <w:szCs w:val="28"/>
          <w:lang w:val="ro-RO"/>
        </w:rPr>
        <w:t>produselor</w:t>
      </w:r>
      <w:r w:rsidRPr="007F4FA4">
        <w:rPr>
          <w:sz w:val="28"/>
          <w:szCs w:val="28"/>
          <w:lang w:val="ro-RO"/>
        </w:rPr>
        <w:t xml:space="preserve"> la sediul Beneficiarului.</w:t>
      </w:r>
    </w:p>
    <w:p w:rsidR="008D69A5" w:rsidRPr="007F4FA4" w:rsidRDefault="008D69A5" w:rsidP="008D69A5">
      <w:pPr>
        <w:pStyle w:val="ListParagraph"/>
        <w:ind w:left="0"/>
        <w:jc w:val="both"/>
        <w:rPr>
          <w:sz w:val="28"/>
          <w:szCs w:val="28"/>
        </w:rPr>
      </w:pPr>
      <w:r w:rsidRPr="007F4FA4">
        <w:rPr>
          <w:sz w:val="28"/>
          <w:szCs w:val="28"/>
        </w:rPr>
        <w:t xml:space="preserve">    Nerespectarea termenului  de remediere a defecţiunii, va atrage răspunderea contractuală în condiţiile stabilite prin contract.</w:t>
      </w:r>
    </w:p>
    <w:p w:rsidR="008D69A5" w:rsidRPr="007F4FA4" w:rsidRDefault="008D69A5" w:rsidP="008D69A5">
      <w:pPr>
        <w:rPr>
          <w:lang w:val="ro-RO"/>
        </w:rPr>
      </w:pPr>
    </w:p>
    <w:p w:rsidR="00DB5490" w:rsidRPr="007F4FA4" w:rsidRDefault="00DB5490" w:rsidP="00DB5490">
      <w:pPr>
        <w:jc w:val="both"/>
        <w:rPr>
          <w:b/>
          <w:sz w:val="28"/>
          <w:szCs w:val="28"/>
          <w:lang w:val="ro-RO"/>
        </w:rPr>
      </w:pPr>
      <w:r w:rsidRPr="007F4FA4">
        <w:rPr>
          <w:b/>
          <w:sz w:val="28"/>
          <w:szCs w:val="28"/>
          <w:lang w:val="ro-RO"/>
        </w:rPr>
        <w:t>CAPITOLUL</w:t>
      </w:r>
      <w:r w:rsidRPr="007F4FA4">
        <w:rPr>
          <w:b/>
          <w:bCs/>
          <w:iCs/>
          <w:sz w:val="28"/>
          <w:szCs w:val="28"/>
        </w:rPr>
        <w:t xml:space="preserve"> VI</w:t>
      </w:r>
      <w:r w:rsidRPr="007F4FA4">
        <w:rPr>
          <w:b/>
          <w:sz w:val="28"/>
          <w:szCs w:val="28"/>
          <w:lang w:val="ro-RO"/>
        </w:rPr>
        <w:t xml:space="preserve"> CONDIŢII DE LIVRARE ŞI RECEPŢIE</w:t>
      </w:r>
    </w:p>
    <w:p w:rsidR="00585301" w:rsidRPr="007F4FA4" w:rsidRDefault="00585301" w:rsidP="00DB5490">
      <w:pPr>
        <w:jc w:val="both"/>
        <w:rPr>
          <w:b/>
          <w:sz w:val="28"/>
          <w:szCs w:val="28"/>
          <w:lang w:val="ro-RO"/>
        </w:rPr>
      </w:pPr>
    </w:p>
    <w:p w:rsidR="00DB5490" w:rsidRPr="007F4FA4" w:rsidRDefault="00DB5490" w:rsidP="00DB5490">
      <w:pPr>
        <w:pStyle w:val="BodyTextIndent"/>
        <w:tabs>
          <w:tab w:val="left" w:pos="0"/>
        </w:tabs>
        <w:ind w:left="0"/>
        <w:rPr>
          <w:strike/>
          <w:sz w:val="28"/>
          <w:szCs w:val="28"/>
          <w:lang w:val="ro-RO"/>
        </w:rPr>
      </w:pPr>
      <w:r w:rsidRPr="007F4FA4">
        <w:rPr>
          <w:sz w:val="28"/>
          <w:szCs w:val="28"/>
          <w:lang w:val="ro-RO"/>
        </w:rPr>
        <w:t xml:space="preserve">    Livrarea, instalarea, configurarea şi punerea în funcţiune a produselor se va face în termen de maxim 5</w:t>
      </w:r>
      <w:r w:rsidRPr="007F4FA4">
        <w:rPr>
          <w:color w:val="000000"/>
          <w:sz w:val="28"/>
          <w:szCs w:val="28"/>
          <w:lang w:val="ro-RO"/>
        </w:rPr>
        <w:t xml:space="preserve"> de zile calendaristice</w:t>
      </w:r>
      <w:r w:rsidRPr="007F4FA4">
        <w:rPr>
          <w:sz w:val="28"/>
          <w:szCs w:val="28"/>
          <w:lang w:val="ro-RO"/>
        </w:rPr>
        <w:t xml:space="preserve"> de la data semnării contractului</w:t>
      </w:r>
      <w:r w:rsidRPr="007F4FA4">
        <w:rPr>
          <w:color w:val="000000"/>
          <w:sz w:val="28"/>
          <w:szCs w:val="28"/>
          <w:lang w:val="ro-RO"/>
        </w:rPr>
        <w:t xml:space="preserve">. </w:t>
      </w:r>
    </w:p>
    <w:p w:rsidR="00DB5490" w:rsidRPr="007F4FA4" w:rsidRDefault="00DB5490" w:rsidP="00DB5490">
      <w:pPr>
        <w:jc w:val="both"/>
        <w:rPr>
          <w:sz w:val="28"/>
          <w:szCs w:val="28"/>
          <w:lang w:val="ro-RO"/>
        </w:rPr>
      </w:pPr>
      <w:r w:rsidRPr="007F4FA4">
        <w:rPr>
          <w:sz w:val="28"/>
          <w:szCs w:val="28"/>
          <w:lang w:val="ro-RO"/>
        </w:rPr>
        <w:t xml:space="preserve">    </w:t>
      </w:r>
      <w:r w:rsidR="00DD265B" w:rsidRPr="007F4FA4">
        <w:rPr>
          <w:sz w:val="28"/>
          <w:szCs w:val="28"/>
          <w:lang w:val="ro-RO"/>
        </w:rPr>
        <w:t>Produsele</w:t>
      </w:r>
      <w:r w:rsidRPr="007F4FA4">
        <w:rPr>
          <w:sz w:val="28"/>
          <w:szCs w:val="28"/>
          <w:lang w:val="ro-RO"/>
        </w:rPr>
        <w:t xml:space="preserve"> vor fi livrate la sediul Instituției Prefectului Județul Vrancea din Focșani, B-dul. Dimitrie Cantemir, nr.1. Transportul </w:t>
      </w:r>
      <w:r w:rsidR="00DD265B" w:rsidRPr="007F4FA4">
        <w:rPr>
          <w:sz w:val="28"/>
          <w:szCs w:val="28"/>
          <w:lang w:val="ro-RO"/>
        </w:rPr>
        <w:t>produselor</w:t>
      </w:r>
      <w:r w:rsidRPr="007F4FA4">
        <w:rPr>
          <w:sz w:val="28"/>
          <w:szCs w:val="28"/>
          <w:lang w:val="ro-RO"/>
        </w:rPr>
        <w:t xml:space="preserve"> la Beneficiar intră în sarcina Furnizorului.</w:t>
      </w:r>
    </w:p>
    <w:p w:rsidR="00D1001D" w:rsidRPr="007F4FA4" w:rsidRDefault="00DB5490" w:rsidP="00DB5490">
      <w:pPr>
        <w:rPr>
          <w:color w:val="000000"/>
          <w:sz w:val="28"/>
          <w:szCs w:val="28"/>
          <w:lang w:val="ro-RO"/>
        </w:rPr>
      </w:pPr>
      <w:r w:rsidRPr="007F4FA4">
        <w:rPr>
          <w:color w:val="000000"/>
          <w:sz w:val="28"/>
          <w:szCs w:val="28"/>
          <w:lang w:val="ro-RO"/>
        </w:rPr>
        <w:t xml:space="preserve">   Livrarea produselor se va efectua de luni până vineri între orele 09:00 – 16:00, cu excepţia sărbătorilor legale. Informaţiile referitoare la data livrării, datele de identificare autovehicul utilizat pentru transport, datele de identificare ale şoferului şi însoţitorilor vor fi transmise Beneficiarului, în scris, cu cel puţin 48 de ore înainte de livrare.</w:t>
      </w:r>
    </w:p>
    <w:p w:rsidR="00DB5490" w:rsidRPr="007F4FA4" w:rsidRDefault="00DB5490" w:rsidP="00DB5490">
      <w:pPr>
        <w:jc w:val="both"/>
        <w:rPr>
          <w:color w:val="000000"/>
          <w:sz w:val="28"/>
          <w:szCs w:val="28"/>
          <w:lang w:val="ro-RO"/>
        </w:rPr>
      </w:pPr>
      <w:r w:rsidRPr="007F4FA4">
        <w:rPr>
          <w:color w:val="000000"/>
          <w:sz w:val="28"/>
          <w:szCs w:val="28"/>
          <w:lang w:val="ro-RO"/>
        </w:rPr>
        <w:t xml:space="preserve">   La momentul livrării produselor, Furnizorul va prezenta certificate de garanție emis de către acesta sau de către producător. </w:t>
      </w:r>
      <w:r w:rsidRPr="007F4FA4">
        <w:rPr>
          <w:sz w:val="28"/>
          <w:szCs w:val="28"/>
          <w:lang w:val="ro-RO"/>
        </w:rPr>
        <w:t>Livrarea se va efectua în baza documentelor de însoţire a mărfii</w:t>
      </w:r>
      <w:r w:rsidRPr="007F4FA4">
        <w:rPr>
          <w:color w:val="000000"/>
          <w:sz w:val="28"/>
          <w:szCs w:val="28"/>
          <w:lang w:val="ro-RO"/>
        </w:rPr>
        <w:t xml:space="preserve">. </w:t>
      </w:r>
    </w:p>
    <w:p w:rsidR="00DB5490" w:rsidRPr="007F4FA4" w:rsidRDefault="00DB5490" w:rsidP="00DB5490">
      <w:pPr>
        <w:jc w:val="both"/>
        <w:rPr>
          <w:sz w:val="28"/>
          <w:szCs w:val="28"/>
          <w:lang w:val="ro-RO"/>
        </w:rPr>
      </w:pPr>
      <w:r w:rsidRPr="007F4FA4">
        <w:rPr>
          <w:sz w:val="28"/>
          <w:szCs w:val="28"/>
          <w:lang w:val="ro-RO"/>
        </w:rPr>
        <w:t xml:space="preserve">  La finalizarea activităţilor de instalare, configurare şi punere în funcţiune se va realiza recepţia cantitativă şi calitativă a </w:t>
      </w:r>
      <w:r w:rsidR="00DD265B" w:rsidRPr="007F4FA4">
        <w:rPr>
          <w:sz w:val="28"/>
          <w:szCs w:val="28"/>
          <w:lang w:val="ro-RO"/>
        </w:rPr>
        <w:t>produselor</w:t>
      </w:r>
      <w:r w:rsidRPr="007F4FA4">
        <w:rPr>
          <w:sz w:val="28"/>
          <w:szCs w:val="28"/>
          <w:lang w:val="ro-RO"/>
        </w:rPr>
        <w:t xml:space="preserve">, întocmindu-se un </w:t>
      </w:r>
      <w:r w:rsidRPr="007F4FA4">
        <w:rPr>
          <w:i/>
          <w:sz w:val="28"/>
          <w:szCs w:val="28"/>
          <w:lang w:val="ro-RO"/>
        </w:rPr>
        <w:t>Proces-Verbal de recepţie cantitativă şi calitativă</w:t>
      </w:r>
      <w:r w:rsidRPr="007F4FA4">
        <w:rPr>
          <w:sz w:val="28"/>
          <w:szCs w:val="28"/>
          <w:lang w:val="ro-RO"/>
        </w:rPr>
        <w:t>. Calitatea va fi atestată prin certificate de conformitate, de calitate şi de garanţie (a se încadra în normele Comunităţii Europene).</w:t>
      </w:r>
    </w:p>
    <w:p w:rsidR="00DB5490" w:rsidRPr="007F4FA4" w:rsidRDefault="00DB5490" w:rsidP="00DB5490">
      <w:pPr>
        <w:jc w:val="both"/>
        <w:rPr>
          <w:sz w:val="28"/>
          <w:szCs w:val="28"/>
          <w:lang w:val="ro-RO"/>
        </w:rPr>
      </w:pPr>
      <w:r w:rsidRPr="007F4FA4">
        <w:rPr>
          <w:sz w:val="28"/>
          <w:szCs w:val="28"/>
          <w:lang w:val="ro-RO"/>
        </w:rPr>
        <w:t xml:space="preserve">   De asemenea, la momentul recepţiei </w:t>
      </w:r>
      <w:r w:rsidR="00DD265B" w:rsidRPr="007F4FA4">
        <w:rPr>
          <w:sz w:val="28"/>
          <w:szCs w:val="28"/>
          <w:lang w:val="ro-RO"/>
        </w:rPr>
        <w:t xml:space="preserve">produselor </w:t>
      </w:r>
      <w:r w:rsidRPr="007F4FA4">
        <w:rPr>
          <w:sz w:val="28"/>
          <w:szCs w:val="28"/>
          <w:lang w:val="ro-RO"/>
        </w:rPr>
        <w:t xml:space="preserve">se vor verifica cerinţele impuse prin specificaţiile tehnice, aspectul exterior al </w:t>
      </w:r>
      <w:r w:rsidR="00DD265B" w:rsidRPr="007F4FA4">
        <w:rPr>
          <w:sz w:val="28"/>
          <w:szCs w:val="28"/>
          <w:lang w:val="ro-RO"/>
        </w:rPr>
        <w:t>produselor</w:t>
      </w:r>
      <w:r w:rsidRPr="007F4FA4">
        <w:rPr>
          <w:sz w:val="28"/>
          <w:szCs w:val="28"/>
          <w:lang w:val="ro-RO"/>
        </w:rPr>
        <w:t>, funcţionarea acestora în baza unor teste de acceptanţă, propuse anterior instalării de către Furnizor şi acceptate de către Beneficiar, şi prezenţa sigiliilor intacte.</w:t>
      </w:r>
    </w:p>
    <w:p w:rsidR="00DB5490" w:rsidRPr="007F4FA4" w:rsidRDefault="00DB5490" w:rsidP="00DB5490">
      <w:pPr>
        <w:jc w:val="both"/>
        <w:rPr>
          <w:sz w:val="28"/>
          <w:szCs w:val="28"/>
          <w:lang w:val="ro-RO"/>
        </w:rPr>
      </w:pPr>
      <w:r w:rsidRPr="007F4FA4">
        <w:rPr>
          <w:sz w:val="28"/>
          <w:szCs w:val="28"/>
          <w:lang w:val="ro-RO"/>
        </w:rPr>
        <w:t xml:space="preserve">   La recepţia efectuată, vor fi respinse </w:t>
      </w:r>
      <w:r w:rsidR="00DD265B" w:rsidRPr="007F4FA4">
        <w:rPr>
          <w:sz w:val="28"/>
          <w:szCs w:val="28"/>
          <w:lang w:val="ro-RO"/>
        </w:rPr>
        <w:t>produsele</w:t>
      </w:r>
      <w:r w:rsidRPr="007F4FA4">
        <w:rPr>
          <w:sz w:val="28"/>
          <w:szCs w:val="28"/>
          <w:lang w:val="ro-RO"/>
        </w:rPr>
        <w:t xml:space="preserve"> care nu corespund specificaţiilor tehnice, nu sunt noi, sunt nefuncţionale ori care prezintă deteriorări sau lipsuri. </w:t>
      </w:r>
    </w:p>
    <w:p w:rsidR="00DB5490" w:rsidRPr="007F4FA4" w:rsidRDefault="00DB5490" w:rsidP="00DB5490">
      <w:pPr>
        <w:pStyle w:val="Heading2"/>
        <w:spacing w:after="0"/>
        <w:jc w:val="both"/>
        <w:rPr>
          <w:rFonts w:eastAsia="Times New Roman"/>
          <w:b w:val="0"/>
          <w:bCs w:val="0"/>
          <w:noProof/>
          <w:sz w:val="28"/>
          <w:szCs w:val="28"/>
          <w:lang w:val="ro-RO"/>
        </w:rPr>
      </w:pPr>
      <w:r w:rsidRPr="007F4FA4">
        <w:rPr>
          <w:rFonts w:eastAsia="Times New Roman"/>
          <w:b w:val="0"/>
          <w:bCs w:val="0"/>
          <w:noProof/>
          <w:sz w:val="28"/>
          <w:szCs w:val="28"/>
          <w:lang w:val="ro-RO"/>
        </w:rPr>
        <w:t xml:space="preserve">   </w:t>
      </w:r>
    </w:p>
    <w:p w:rsidR="00336E4D" w:rsidRPr="007F4FA4" w:rsidRDefault="00336E4D" w:rsidP="00336E4D">
      <w:pPr>
        <w:rPr>
          <w:lang w:val="ro-RO"/>
        </w:rPr>
      </w:pPr>
    </w:p>
    <w:p w:rsidR="00336E4D" w:rsidRPr="007F4FA4" w:rsidRDefault="00336E4D" w:rsidP="00336E4D">
      <w:pPr>
        <w:rPr>
          <w:lang w:val="ro-RO"/>
        </w:rPr>
      </w:pPr>
    </w:p>
    <w:p w:rsidR="00336E4D" w:rsidRPr="007F4FA4" w:rsidRDefault="00336E4D" w:rsidP="00336E4D">
      <w:pPr>
        <w:rPr>
          <w:lang w:val="ro-RO"/>
        </w:rPr>
      </w:pPr>
    </w:p>
    <w:p w:rsidR="00585301" w:rsidRPr="007F4FA4" w:rsidRDefault="00585301" w:rsidP="00336E4D">
      <w:pPr>
        <w:rPr>
          <w:lang w:val="ro-RO"/>
        </w:rPr>
      </w:pPr>
    </w:p>
    <w:p w:rsidR="00585301" w:rsidRPr="007F4FA4" w:rsidRDefault="00585301" w:rsidP="00336E4D">
      <w:pPr>
        <w:rPr>
          <w:lang w:val="ro-RO"/>
        </w:rPr>
      </w:pPr>
    </w:p>
    <w:p w:rsidR="00641947" w:rsidRPr="007F4FA4" w:rsidRDefault="00641947" w:rsidP="00336E4D">
      <w:pPr>
        <w:rPr>
          <w:lang w:val="ro-RO"/>
        </w:rPr>
      </w:pPr>
    </w:p>
    <w:p w:rsidR="00585301" w:rsidRPr="007F4FA4" w:rsidRDefault="00585301" w:rsidP="00336E4D">
      <w:pPr>
        <w:rPr>
          <w:lang w:val="ro-RO"/>
        </w:rPr>
      </w:pPr>
    </w:p>
    <w:p w:rsidR="00585301" w:rsidRPr="007F4FA4" w:rsidRDefault="00585301" w:rsidP="00336E4D">
      <w:pPr>
        <w:rPr>
          <w:lang w:val="ro-RO"/>
        </w:rPr>
      </w:pPr>
    </w:p>
    <w:p w:rsidR="00704429" w:rsidRPr="007F4FA4" w:rsidRDefault="00704429" w:rsidP="00336E4D">
      <w:pPr>
        <w:rPr>
          <w:lang w:val="ro-RO"/>
        </w:rPr>
      </w:pPr>
    </w:p>
    <w:p w:rsidR="005E3327" w:rsidRDefault="00D22D17" w:rsidP="001E267F">
      <w:pPr>
        <w:pStyle w:val="BodyText"/>
        <w:rPr>
          <w:sz w:val="28"/>
          <w:szCs w:val="28"/>
        </w:rPr>
      </w:pPr>
      <w:r w:rsidRPr="007F4FA4">
        <w:rPr>
          <w:sz w:val="28"/>
          <w:szCs w:val="28"/>
        </w:rPr>
        <w:lastRenderedPageBreak/>
        <w:t>Anexa 1</w:t>
      </w:r>
    </w:p>
    <w:p w:rsidR="003466E0" w:rsidRPr="007F4FA4" w:rsidRDefault="003466E0" w:rsidP="001E267F">
      <w:pPr>
        <w:pStyle w:val="BodyText"/>
        <w:rPr>
          <w:sz w:val="28"/>
          <w:szCs w:val="28"/>
        </w:rPr>
      </w:pPr>
    </w:p>
    <w:p w:rsidR="001E267F" w:rsidRPr="007F4FA4" w:rsidRDefault="004605F8" w:rsidP="00E8758D">
      <w:pPr>
        <w:pStyle w:val="Heading1"/>
        <w:numPr>
          <w:ilvl w:val="0"/>
          <w:numId w:val="18"/>
        </w:numPr>
        <w:jc w:val="left"/>
        <w:rPr>
          <w:bCs w:val="0"/>
          <w:noProof/>
          <w:sz w:val="28"/>
          <w:szCs w:val="28"/>
        </w:rPr>
      </w:pPr>
      <w:r w:rsidRPr="007F4FA4">
        <w:rPr>
          <w:bCs w:val="0"/>
          <w:noProof/>
          <w:sz w:val="28"/>
          <w:szCs w:val="28"/>
        </w:rPr>
        <w:t>Sta</w:t>
      </w:r>
      <w:r w:rsidR="00675FAF" w:rsidRPr="007F4FA4">
        <w:rPr>
          <w:bCs w:val="0"/>
          <w:noProof/>
          <w:sz w:val="28"/>
          <w:szCs w:val="28"/>
        </w:rPr>
        <w:t>ț</w:t>
      </w:r>
      <w:r w:rsidR="00B632F8" w:rsidRPr="007F4FA4">
        <w:rPr>
          <w:bCs w:val="0"/>
          <w:noProof/>
          <w:sz w:val="28"/>
          <w:szCs w:val="28"/>
        </w:rPr>
        <w:t>ie</w:t>
      </w:r>
      <w:r w:rsidR="00DF194D" w:rsidRPr="007F4FA4">
        <w:rPr>
          <w:bCs w:val="0"/>
          <w:noProof/>
          <w:sz w:val="28"/>
          <w:szCs w:val="28"/>
        </w:rPr>
        <w:t xml:space="preserve"> de lucru portabilă</w:t>
      </w:r>
      <w:r w:rsidRPr="007F4FA4">
        <w:rPr>
          <w:bCs w:val="0"/>
          <w:noProof/>
          <w:sz w:val="28"/>
          <w:szCs w:val="28"/>
        </w:rPr>
        <w:t xml:space="preserve"> </w:t>
      </w:r>
      <w:r w:rsidR="00601099" w:rsidRPr="007F4FA4">
        <w:rPr>
          <w:bCs w:val="0"/>
          <w:noProof/>
          <w:sz w:val="28"/>
          <w:szCs w:val="28"/>
        </w:rPr>
        <w:t xml:space="preserve">( laptop ) </w:t>
      </w:r>
      <w:r w:rsidR="00743C03" w:rsidRPr="007F4FA4">
        <w:rPr>
          <w:bCs w:val="0"/>
          <w:noProof/>
          <w:sz w:val="28"/>
          <w:szCs w:val="28"/>
        </w:rPr>
        <w:t xml:space="preserve">=   </w:t>
      </w:r>
      <w:r w:rsidR="00DF194D" w:rsidRPr="007F4FA4">
        <w:rPr>
          <w:bCs w:val="0"/>
          <w:noProof/>
          <w:sz w:val="28"/>
          <w:szCs w:val="28"/>
        </w:rPr>
        <w:t>2</w:t>
      </w:r>
      <w:r w:rsidR="00743C03" w:rsidRPr="007F4FA4">
        <w:rPr>
          <w:bCs w:val="0"/>
          <w:noProof/>
          <w:sz w:val="28"/>
          <w:szCs w:val="28"/>
        </w:rPr>
        <w:t xml:space="preserve">  buc.</w:t>
      </w:r>
      <w:r w:rsidR="001E267F" w:rsidRPr="007F4FA4">
        <w:rPr>
          <w:bCs w:val="0"/>
          <w:noProof/>
          <w:sz w:val="28"/>
          <w:szCs w:val="28"/>
        </w:rPr>
        <w:t xml:space="preserve"> </w:t>
      </w:r>
    </w:p>
    <w:p w:rsidR="00601099" w:rsidRDefault="00601099" w:rsidP="00601099">
      <w:pPr>
        <w:pStyle w:val="TableContents"/>
        <w:ind w:left="720"/>
        <w:rPr>
          <w:rFonts w:eastAsia="Times New Roman" w:cs="Times New Roman"/>
          <w:kern w:val="0"/>
          <w:sz w:val="28"/>
          <w:szCs w:val="28"/>
          <w:lang w:val="ro-RO"/>
        </w:rPr>
      </w:pPr>
      <w:r w:rsidRPr="007F4FA4">
        <w:rPr>
          <w:rFonts w:eastAsia="Times New Roman" w:cs="Times New Roman"/>
          <w:kern w:val="0"/>
          <w:sz w:val="28"/>
          <w:szCs w:val="28"/>
          <w:lang w:val="ro-RO"/>
        </w:rPr>
        <w:t>Cod cpv: 30213100 - 6 Computere portabile </w:t>
      </w:r>
    </w:p>
    <w:p w:rsidR="003466E0" w:rsidRPr="007F4FA4" w:rsidRDefault="003466E0" w:rsidP="00601099">
      <w:pPr>
        <w:pStyle w:val="TableContents"/>
        <w:ind w:left="720"/>
        <w:rPr>
          <w:rFonts w:eastAsia="Times New Roman" w:cs="Times New Roman"/>
          <w:kern w:val="0"/>
          <w:sz w:val="28"/>
          <w:szCs w:val="28"/>
          <w:lang w:val="ro-RO"/>
        </w:rPr>
      </w:pPr>
    </w:p>
    <w:p w:rsidR="00585301" w:rsidRPr="003466E0" w:rsidRDefault="00585301" w:rsidP="00437B75">
      <w:pPr>
        <w:pStyle w:val="TableContents"/>
        <w:ind w:left="720"/>
        <w:jc w:val="both"/>
        <w:rPr>
          <w:rFonts w:cs="Times New Roman"/>
          <w:b/>
          <w:sz w:val="16"/>
          <w:szCs w:val="16"/>
          <w:lang w:val="fr-FR"/>
        </w:rPr>
      </w:pP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3118"/>
        <w:gridCol w:w="4429"/>
      </w:tblGrid>
      <w:tr w:rsidR="007F4FA4" w:rsidRPr="007F4FA4" w:rsidTr="00C0301E">
        <w:tc>
          <w:tcPr>
            <w:tcW w:w="5778" w:type="dxa"/>
            <w:gridSpan w:val="2"/>
            <w:tcBorders>
              <w:bottom w:val="single" w:sz="4" w:space="0" w:color="auto"/>
            </w:tcBorders>
            <w:vAlign w:val="center"/>
          </w:tcPr>
          <w:p w:rsidR="007F4FA4" w:rsidRPr="003466E0" w:rsidRDefault="007F4FA4" w:rsidP="00C0301E">
            <w:pPr>
              <w:jc w:val="center"/>
              <w:rPr>
                <w:sz w:val="28"/>
                <w:szCs w:val="28"/>
              </w:rPr>
            </w:pPr>
            <w:r w:rsidRPr="003466E0">
              <w:rPr>
                <w:sz w:val="28"/>
                <w:szCs w:val="28"/>
              </w:rPr>
              <w:t>CARACTERISTICĂ TEHNICĂ</w:t>
            </w:r>
          </w:p>
        </w:tc>
        <w:tc>
          <w:tcPr>
            <w:tcW w:w="4429" w:type="dxa"/>
          </w:tcPr>
          <w:p w:rsidR="007F4FA4" w:rsidRPr="003466E0" w:rsidRDefault="007F4FA4" w:rsidP="00C0301E">
            <w:pPr>
              <w:jc w:val="center"/>
              <w:rPr>
                <w:sz w:val="28"/>
                <w:szCs w:val="28"/>
              </w:rPr>
            </w:pPr>
            <w:r w:rsidRPr="003466E0">
              <w:rPr>
                <w:sz w:val="28"/>
                <w:szCs w:val="28"/>
              </w:rPr>
              <w:t>PARAMETRII</w:t>
            </w:r>
          </w:p>
        </w:tc>
      </w:tr>
      <w:tr w:rsidR="007F4FA4" w:rsidRPr="007F4FA4" w:rsidTr="003466E0">
        <w:trPr>
          <w:trHeight w:val="1012"/>
        </w:trPr>
        <w:tc>
          <w:tcPr>
            <w:tcW w:w="2660" w:type="dxa"/>
            <w:tcBorders>
              <w:top w:val="single" w:sz="4" w:space="0" w:color="auto"/>
            </w:tcBorders>
            <w:vAlign w:val="center"/>
          </w:tcPr>
          <w:p w:rsidR="007F4FA4" w:rsidRPr="003466E0" w:rsidRDefault="007F4FA4" w:rsidP="00C0301E">
            <w:pPr>
              <w:jc w:val="center"/>
              <w:rPr>
                <w:sz w:val="28"/>
                <w:szCs w:val="28"/>
              </w:rPr>
            </w:pPr>
            <w:r w:rsidRPr="003466E0">
              <w:rPr>
                <w:sz w:val="28"/>
                <w:szCs w:val="28"/>
              </w:rPr>
              <w:t>Procesor</w:t>
            </w:r>
          </w:p>
        </w:tc>
        <w:tc>
          <w:tcPr>
            <w:tcW w:w="3118" w:type="dxa"/>
          </w:tcPr>
          <w:p w:rsidR="007F4FA4" w:rsidRPr="003466E0" w:rsidRDefault="007F4FA4" w:rsidP="00C0301E">
            <w:pPr>
              <w:jc w:val="both"/>
              <w:rPr>
                <w:sz w:val="28"/>
                <w:szCs w:val="28"/>
              </w:rPr>
            </w:pPr>
            <w:r w:rsidRPr="003466E0">
              <w:rPr>
                <w:sz w:val="28"/>
                <w:szCs w:val="28"/>
              </w:rPr>
              <w:t>Model</w:t>
            </w:r>
          </w:p>
        </w:tc>
        <w:tc>
          <w:tcPr>
            <w:tcW w:w="4429" w:type="dxa"/>
          </w:tcPr>
          <w:p w:rsidR="007F4FA4" w:rsidRPr="003466E0" w:rsidRDefault="007F4FA4" w:rsidP="00C0301E">
            <w:pPr>
              <w:jc w:val="both"/>
              <w:rPr>
                <w:sz w:val="28"/>
                <w:szCs w:val="28"/>
              </w:rPr>
            </w:pPr>
            <w:r w:rsidRPr="003466E0">
              <w:rPr>
                <w:sz w:val="28"/>
                <w:szCs w:val="28"/>
              </w:rPr>
              <w:t>Intel Core i7  sau echivalent</w:t>
            </w:r>
          </w:p>
          <w:p w:rsidR="007F4FA4" w:rsidRPr="003466E0" w:rsidRDefault="007F4FA4" w:rsidP="00C0301E">
            <w:pPr>
              <w:jc w:val="both"/>
              <w:rPr>
                <w:sz w:val="28"/>
                <w:szCs w:val="28"/>
              </w:rPr>
            </w:pPr>
            <w:r w:rsidRPr="003466E0">
              <w:rPr>
                <w:sz w:val="28"/>
                <w:szCs w:val="28"/>
              </w:rPr>
              <w:t>Frecvență de bază : 1,2 – 4 GHz</w:t>
            </w:r>
          </w:p>
          <w:p w:rsidR="007F4FA4" w:rsidRPr="003466E0" w:rsidRDefault="007F4FA4" w:rsidP="00C0301E">
            <w:pPr>
              <w:jc w:val="both"/>
              <w:rPr>
                <w:sz w:val="28"/>
                <w:szCs w:val="28"/>
              </w:rPr>
            </w:pPr>
            <w:r w:rsidRPr="003466E0">
              <w:rPr>
                <w:sz w:val="28"/>
                <w:szCs w:val="28"/>
              </w:rPr>
              <w:t>Cache: 4-12 MB</w:t>
            </w:r>
          </w:p>
          <w:p w:rsidR="007F4FA4" w:rsidRPr="003466E0" w:rsidRDefault="007F4FA4" w:rsidP="007F4FA4">
            <w:pPr>
              <w:jc w:val="both"/>
              <w:rPr>
                <w:sz w:val="28"/>
                <w:szCs w:val="28"/>
              </w:rPr>
            </w:pPr>
            <w:r w:rsidRPr="003466E0">
              <w:rPr>
                <w:sz w:val="28"/>
                <w:szCs w:val="28"/>
              </w:rPr>
              <w:t>Nr. de nuclee: 2-6 nuclee</w:t>
            </w:r>
          </w:p>
        </w:tc>
      </w:tr>
      <w:tr w:rsidR="007F4FA4" w:rsidRPr="007F4FA4" w:rsidTr="003466E0">
        <w:tc>
          <w:tcPr>
            <w:tcW w:w="2660" w:type="dxa"/>
            <w:vMerge w:val="restart"/>
            <w:vAlign w:val="center"/>
          </w:tcPr>
          <w:p w:rsidR="007F4FA4" w:rsidRPr="003466E0" w:rsidRDefault="007F4FA4" w:rsidP="00C0301E">
            <w:pPr>
              <w:jc w:val="center"/>
              <w:rPr>
                <w:sz w:val="28"/>
                <w:szCs w:val="28"/>
              </w:rPr>
            </w:pPr>
            <w:r w:rsidRPr="003466E0">
              <w:rPr>
                <w:sz w:val="28"/>
                <w:szCs w:val="28"/>
              </w:rPr>
              <w:t>Placă de bază</w:t>
            </w:r>
          </w:p>
        </w:tc>
        <w:tc>
          <w:tcPr>
            <w:tcW w:w="3118" w:type="dxa"/>
          </w:tcPr>
          <w:p w:rsidR="007F4FA4" w:rsidRPr="003466E0" w:rsidRDefault="007F4FA4" w:rsidP="00C0301E">
            <w:pPr>
              <w:jc w:val="both"/>
              <w:rPr>
                <w:sz w:val="28"/>
                <w:szCs w:val="28"/>
              </w:rPr>
            </w:pPr>
            <w:r w:rsidRPr="003466E0">
              <w:rPr>
                <w:sz w:val="28"/>
                <w:szCs w:val="28"/>
              </w:rPr>
              <w:t>Interfață Video integrată</w:t>
            </w:r>
          </w:p>
        </w:tc>
        <w:tc>
          <w:tcPr>
            <w:tcW w:w="4429" w:type="dxa"/>
          </w:tcPr>
          <w:p w:rsidR="007F4FA4" w:rsidRPr="003466E0" w:rsidRDefault="007F4FA4" w:rsidP="00C0301E">
            <w:pPr>
              <w:jc w:val="both"/>
              <w:rPr>
                <w:sz w:val="28"/>
                <w:szCs w:val="28"/>
              </w:rPr>
            </w:pPr>
            <w:r w:rsidRPr="003466E0">
              <w:rPr>
                <w:sz w:val="28"/>
                <w:szCs w:val="28"/>
              </w:rPr>
              <w:t xml:space="preserve">Da, VGA </w:t>
            </w:r>
            <w:r w:rsidRPr="003466E0">
              <w:rPr>
                <w:i/>
                <w:sz w:val="28"/>
                <w:szCs w:val="28"/>
              </w:rPr>
              <w:t>&lt;sau&gt;</w:t>
            </w:r>
            <w:r w:rsidRPr="003466E0">
              <w:rPr>
                <w:sz w:val="28"/>
                <w:szCs w:val="28"/>
              </w:rPr>
              <w:t xml:space="preserve"> DVI </w:t>
            </w:r>
            <w:r w:rsidRPr="003466E0">
              <w:rPr>
                <w:i/>
                <w:sz w:val="28"/>
                <w:szCs w:val="28"/>
              </w:rPr>
              <w:t>&lt;sau&gt;</w:t>
            </w:r>
            <w:r w:rsidRPr="003466E0">
              <w:rPr>
                <w:sz w:val="28"/>
                <w:szCs w:val="28"/>
              </w:rPr>
              <w:t xml:space="preserve"> HDMI</w:t>
            </w:r>
            <w:r w:rsidRPr="003466E0">
              <w:rPr>
                <w:i/>
                <w:sz w:val="28"/>
                <w:szCs w:val="28"/>
              </w:rPr>
              <w:t>&lt;sau&gt;</w:t>
            </w:r>
            <w:r w:rsidRPr="003466E0">
              <w:rPr>
                <w:sz w:val="28"/>
                <w:szCs w:val="28"/>
              </w:rPr>
              <w:t>DisplayPort</w:t>
            </w:r>
          </w:p>
        </w:tc>
      </w:tr>
      <w:tr w:rsidR="007F4FA4" w:rsidRPr="007F4FA4" w:rsidTr="003466E0">
        <w:tc>
          <w:tcPr>
            <w:tcW w:w="2660" w:type="dxa"/>
            <w:vMerge/>
            <w:vAlign w:val="center"/>
          </w:tcPr>
          <w:p w:rsidR="007F4FA4" w:rsidRPr="003466E0" w:rsidRDefault="007F4FA4" w:rsidP="00C0301E">
            <w:pPr>
              <w:jc w:val="center"/>
              <w:rPr>
                <w:sz w:val="28"/>
                <w:szCs w:val="28"/>
              </w:rPr>
            </w:pPr>
          </w:p>
        </w:tc>
        <w:tc>
          <w:tcPr>
            <w:tcW w:w="3118" w:type="dxa"/>
          </w:tcPr>
          <w:p w:rsidR="007F4FA4" w:rsidRPr="003466E0" w:rsidRDefault="007F4FA4" w:rsidP="00C0301E">
            <w:pPr>
              <w:jc w:val="both"/>
              <w:rPr>
                <w:sz w:val="28"/>
                <w:szCs w:val="28"/>
              </w:rPr>
            </w:pPr>
            <w:r w:rsidRPr="003466E0">
              <w:rPr>
                <w:sz w:val="28"/>
                <w:szCs w:val="28"/>
              </w:rPr>
              <w:t>Interfață Rețea integrată (Mbps)</w:t>
            </w:r>
          </w:p>
        </w:tc>
        <w:tc>
          <w:tcPr>
            <w:tcW w:w="4429" w:type="dxa"/>
          </w:tcPr>
          <w:p w:rsidR="007F4FA4" w:rsidRPr="003466E0" w:rsidRDefault="007F4FA4" w:rsidP="00C0301E">
            <w:pPr>
              <w:jc w:val="both"/>
              <w:rPr>
                <w:sz w:val="28"/>
                <w:szCs w:val="28"/>
              </w:rPr>
            </w:pPr>
            <w:r w:rsidRPr="003466E0">
              <w:rPr>
                <w:sz w:val="28"/>
                <w:szCs w:val="28"/>
              </w:rPr>
              <w:t xml:space="preserve">10/100/1000 </w:t>
            </w:r>
          </w:p>
        </w:tc>
      </w:tr>
      <w:tr w:rsidR="007F4FA4" w:rsidRPr="007F4FA4" w:rsidTr="003466E0">
        <w:tc>
          <w:tcPr>
            <w:tcW w:w="2660" w:type="dxa"/>
            <w:vMerge/>
            <w:vAlign w:val="center"/>
          </w:tcPr>
          <w:p w:rsidR="007F4FA4" w:rsidRPr="003466E0" w:rsidRDefault="007F4FA4" w:rsidP="00C0301E">
            <w:pPr>
              <w:jc w:val="center"/>
              <w:rPr>
                <w:sz w:val="28"/>
                <w:szCs w:val="28"/>
              </w:rPr>
            </w:pPr>
          </w:p>
        </w:tc>
        <w:tc>
          <w:tcPr>
            <w:tcW w:w="3118" w:type="dxa"/>
          </w:tcPr>
          <w:p w:rsidR="007F4FA4" w:rsidRPr="003466E0" w:rsidRDefault="007F4FA4" w:rsidP="00C0301E">
            <w:pPr>
              <w:jc w:val="both"/>
              <w:rPr>
                <w:sz w:val="28"/>
                <w:szCs w:val="28"/>
              </w:rPr>
            </w:pPr>
            <w:r w:rsidRPr="003466E0">
              <w:rPr>
                <w:sz w:val="28"/>
                <w:szCs w:val="28"/>
              </w:rPr>
              <w:t>Interfață Audio integrată</w:t>
            </w:r>
          </w:p>
        </w:tc>
        <w:tc>
          <w:tcPr>
            <w:tcW w:w="4429" w:type="dxa"/>
          </w:tcPr>
          <w:p w:rsidR="007F4FA4" w:rsidRPr="003466E0" w:rsidRDefault="007F4FA4" w:rsidP="00C0301E">
            <w:pPr>
              <w:jc w:val="both"/>
              <w:rPr>
                <w:sz w:val="28"/>
                <w:szCs w:val="28"/>
              </w:rPr>
            </w:pPr>
            <w:r w:rsidRPr="003466E0">
              <w:rPr>
                <w:sz w:val="28"/>
                <w:szCs w:val="28"/>
              </w:rPr>
              <w:t>Da, difuzoare incorporate</w:t>
            </w:r>
          </w:p>
        </w:tc>
      </w:tr>
      <w:tr w:rsidR="007F4FA4" w:rsidRPr="007F4FA4" w:rsidTr="003466E0">
        <w:tc>
          <w:tcPr>
            <w:tcW w:w="2660" w:type="dxa"/>
            <w:vMerge/>
            <w:vAlign w:val="center"/>
          </w:tcPr>
          <w:p w:rsidR="007F4FA4" w:rsidRPr="003466E0" w:rsidRDefault="007F4FA4" w:rsidP="00C0301E">
            <w:pPr>
              <w:jc w:val="center"/>
              <w:rPr>
                <w:sz w:val="28"/>
                <w:szCs w:val="28"/>
              </w:rPr>
            </w:pPr>
          </w:p>
        </w:tc>
        <w:tc>
          <w:tcPr>
            <w:tcW w:w="3118" w:type="dxa"/>
          </w:tcPr>
          <w:p w:rsidR="007F4FA4" w:rsidRPr="003466E0" w:rsidRDefault="007F4FA4" w:rsidP="00C0301E">
            <w:pPr>
              <w:jc w:val="both"/>
              <w:rPr>
                <w:sz w:val="28"/>
                <w:szCs w:val="28"/>
              </w:rPr>
            </w:pPr>
            <w:r w:rsidRPr="003466E0">
              <w:rPr>
                <w:sz w:val="28"/>
                <w:szCs w:val="28"/>
              </w:rPr>
              <w:t>Wireless</w:t>
            </w:r>
          </w:p>
        </w:tc>
        <w:tc>
          <w:tcPr>
            <w:tcW w:w="4429" w:type="dxa"/>
          </w:tcPr>
          <w:p w:rsidR="007F4FA4" w:rsidRPr="003466E0" w:rsidRDefault="007F4FA4" w:rsidP="00C0301E">
            <w:pPr>
              <w:jc w:val="both"/>
              <w:rPr>
                <w:sz w:val="28"/>
                <w:szCs w:val="28"/>
              </w:rPr>
            </w:pPr>
            <w:r w:rsidRPr="003466E0">
              <w:rPr>
                <w:sz w:val="28"/>
                <w:szCs w:val="28"/>
              </w:rPr>
              <w:t xml:space="preserve">802.11, Bluetooth </w:t>
            </w:r>
          </w:p>
        </w:tc>
      </w:tr>
      <w:tr w:rsidR="007F4FA4" w:rsidRPr="007F4FA4" w:rsidTr="003466E0">
        <w:tc>
          <w:tcPr>
            <w:tcW w:w="2660" w:type="dxa"/>
            <w:vMerge/>
            <w:vAlign w:val="center"/>
          </w:tcPr>
          <w:p w:rsidR="007F4FA4" w:rsidRPr="003466E0" w:rsidRDefault="007F4FA4" w:rsidP="00C0301E">
            <w:pPr>
              <w:jc w:val="center"/>
              <w:rPr>
                <w:sz w:val="28"/>
                <w:szCs w:val="28"/>
              </w:rPr>
            </w:pPr>
          </w:p>
        </w:tc>
        <w:tc>
          <w:tcPr>
            <w:tcW w:w="3118" w:type="dxa"/>
          </w:tcPr>
          <w:p w:rsidR="007F4FA4" w:rsidRPr="003466E0" w:rsidRDefault="007F4FA4" w:rsidP="00C0301E">
            <w:pPr>
              <w:jc w:val="both"/>
              <w:rPr>
                <w:sz w:val="28"/>
                <w:szCs w:val="28"/>
              </w:rPr>
            </w:pPr>
            <w:r w:rsidRPr="003466E0">
              <w:rPr>
                <w:sz w:val="28"/>
                <w:szCs w:val="28"/>
              </w:rPr>
              <w:t>Porturi integrate</w:t>
            </w:r>
          </w:p>
        </w:tc>
        <w:tc>
          <w:tcPr>
            <w:tcW w:w="4429" w:type="dxa"/>
          </w:tcPr>
          <w:p w:rsidR="007F4FA4" w:rsidRPr="003466E0" w:rsidRDefault="007F4FA4" w:rsidP="00C0301E">
            <w:pPr>
              <w:jc w:val="both"/>
              <w:rPr>
                <w:sz w:val="28"/>
                <w:szCs w:val="28"/>
              </w:rPr>
            </w:pPr>
            <w:r w:rsidRPr="003466E0">
              <w:rPr>
                <w:sz w:val="28"/>
                <w:szCs w:val="28"/>
              </w:rPr>
              <w:t xml:space="preserve">2 x USB (type A i/ </w:t>
            </w:r>
            <w:r w:rsidRPr="003466E0">
              <w:rPr>
                <w:i/>
                <w:sz w:val="28"/>
                <w:szCs w:val="28"/>
              </w:rPr>
              <w:t>&lt;și/sau&gt;</w:t>
            </w:r>
            <w:r w:rsidRPr="003466E0">
              <w:rPr>
                <w:sz w:val="28"/>
                <w:szCs w:val="28"/>
              </w:rPr>
              <w:t xml:space="preserve">  type C)</w:t>
            </w:r>
          </w:p>
          <w:p w:rsidR="007F4FA4" w:rsidRPr="003466E0" w:rsidRDefault="007F4FA4" w:rsidP="00C0301E">
            <w:pPr>
              <w:jc w:val="both"/>
              <w:rPr>
                <w:sz w:val="28"/>
                <w:szCs w:val="28"/>
              </w:rPr>
            </w:pPr>
            <w:r w:rsidRPr="003466E0">
              <w:rPr>
                <w:sz w:val="28"/>
                <w:szCs w:val="28"/>
              </w:rPr>
              <w:t xml:space="preserve">1x RJ45 </w:t>
            </w:r>
            <w:r w:rsidRPr="003466E0">
              <w:rPr>
                <w:i/>
                <w:sz w:val="28"/>
                <w:szCs w:val="28"/>
              </w:rPr>
              <w:t xml:space="preserve">&lt;sau&gt; se accepta adaptor la RJ 45, </w:t>
            </w:r>
            <w:r w:rsidRPr="003466E0">
              <w:rPr>
                <w:sz w:val="28"/>
                <w:szCs w:val="28"/>
              </w:rPr>
              <w:t xml:space="preserve">1 x microphone /headphone combo sau 1 x microphone şi 1 x headphone </w:t>
            </w:r>
          </w:p>
        </w:tc>
      </w:tr>
      <w:tr w:rsidR="007F4FA4" w:rsidRPr="007F4FA4" w:rsidTr="003466E0">
        <w:tc>
          <w:tcPr>
            <w:tcW w:w="2660" w:type="dxa"/>
            <w:vMerge w:val="restart"/>
            <w:vAlign w:val="center"/>
          </w:tcPr>
          <w:p w:rsidR="007F4FA4" w:rsidRPr="003466E0" w:rsidRDefault="007F4FA4" w:rsidP="00C0301E">
            <w:pPr>
              <w:jc w:val="center"/>
              <w:rPr>
                <w:sz w:val="28"/>
                <w:szCs w:val="28"/>
              </w:rPr>
            </w:pPr>
            <w:r w:rsidRPr="003466E0">
              <w:rPr>
                <w:sz w:val="28"/>
                <w:szCs w:val="28"/>
              </w:rPr>
              <w:t>Memorie</w:t>
            </w:r>
          </w:p>
        </w:tc>
        <w:tc>
          <w:tcPr>
            <w:tcW w:w="3118" w:type="dxa"/>
            <w:vAlign w:val="center"/>
          </w:tcPr>
          <w:p w:rsidR="007F4FA4" w:rsidRPr="003466E0" w:rsidRDefault="007F4FA4" w:rsidP="00C0301E">
            <w:pPr>
              <w:rPr>
                <w:sz w:val="28"/>
                <w:szCs w:val="28"/>
              </w:rPr>
            </w:pPr>
            <w:r w:rsidRPr="003466E0">
              <w:rPr>
                <w:sz w:val="28"/>
                <w:szCs w:val="28"/>
              </w:rPr>
              <w:t>Tip memorie</w:t>
            </w:r>
          </w:p>
        </w:tc>
        <w:tc>
          <w:tcPr>
            <w:tcW w:w="4429" w:type="dxa"/>
          </w:tcPr>
          <w:p w:rsidR="007F4FA4" w:rsidRPr="003466E0" w:rsidRDefault="007F4FA4" w:rsidP="00C0301E">
            <w:pPr>
              <w:jc w:val="both"/>
              <w:rPr>
                <w:sz w:val="28"/>
                <w:szCs w:val="28"/>
              </w:rPr>
            </w:pPr>
            <w:r w:rsidRPr="003466E0">
              <w:rPr>
                <w:sz w:val="28"/>
                <w:szCs w:val="28"/>
              </w:rPr>
              <w:t>DDR4</w:t>
            </w:r>
          </w:p>
        </w:tc>
      </w:tr>
      <w:tr w:rsidR="007F4FA4" w:rsidRPr="007F4FA4" w:rsidTr="003466E0">
        <w:tc>
          <w:tcPr>
            <w:tcW w:w="2660" w:type="dxa"/>
            <w:vMerge/>
            <w:vAlign w:val="center"/>
          </w:tcPr>
          <w:p w:rsidR="007F4FA4" w:rsidRPr="003466E0" w:rsidRDefault="007F4FA4" w:rsidP="00C0301E">
            <w:pPr>
              <w:jc w:val="center"/>
              <w:rPr>
                <w:sz w:val="28"/>
                <w:szCs w:val="28"/>
              </w:rPr>
            </w:pPr>
          </w:p>
        </w:tc>
        <w:tc>
          <w:tcPr>
            <w:tcW w:w="3118" w:type="dxa"/>
            <w:vAlign w:val="center"/>
          </w:tcPr>
          <w:p w:rsidR="007F4FA4" w:rsidRPr="003466E0" w:rsidRDefault="007F4FA4" w:rsidP="00C0301E">
            <w:pPr>
              <w:rPr>
                <w:sz w:val="28"/>
                <w:szCs w:val="28"/>
              </w:rPr>
            </w:pPr>
            <w:r w:rsidRPr="003466E0">
              <w:rPr>
                <w:sz w:val="28"/>
                <w:szCs w:val="28"/>
              </w:rPr>
              <w:t>Capacitate (GB)</w:t>
            </w:r>
          </w:p>
        </w:tc>
        <w:tc>
          <w:tcPr>
            <w:tcW w:w="4429" w:type="dxa"/>
          </w:tcPr>
          <w:p w:rsidR="007F4FA4" w:rsidRPr="003466E0" w:rsidRDefault="007F4FA4" w:rsidP="00C0301E">
            <w:pPr>
              <w:jc w:val="both"/>
              <w:rPr>
                <w:sz w:val="28"/>
                <w:szCs w:val="28"/>
              </w:rPr>
            </w:pPr>
            <w:r w:rsidRPr="003466E0">
              <w:rPr>
                <w:sz w:val="28"/>
                <w:szCs w:val="28"/>
              </w:rPr>
              <w:t xml:space="preserve">8 </w:t>
            </w:r>
            <w:r w:rsidRPr="003466E0">
              <w:rPr>
                <w:i/>
                <w:sz w:val="28"/>
                <w:szCs w:val="28"/>
              </w:rPr>
              <w:t>&lt;sau&gt;</w:t>
            </w:r>
            <w:r w:rsidRPr="003466E0">
              <w:rPr>
                <w:sz w:val="28"/>
                <w:szCs w:val="28"/>
              </w:rPr>
              <w:t xml:space="preserve"> 16</w:t>
            </w:r>
          </w:p>
        </w:tc>
      </w:tr>
      <w:tr w:rsidR="007F4FA4" w:rsidRPr="007F4FA4" w:rsidTr="003466E0">
        <w:tc>
          <w:tcPr>
            <w:tcW w:w="2660" w:type="dxa"/>
            <w:vMerge w:val="restart"/>
            <w:vAlign w:val="center"/>
          </w:tcPr>
          <w:p w:rsidR="007F4FA4" w:rsidRPr="003466E0" w:rsidRDefault="007F4FA4" w:rsidP="00C0301E">
            <w:pPr>
              <w:jc w:val="center"/>
              <w:rPr>
                <w:sz w:val="28"/>
                <w:szCs w:val="28"/>
              </w:rPr>
            </w:pPr>
            <w:r w:rsidRPr="003466E0">
              <w:rPr>
                <w:sz w:val="28"/>
                <w:szCs w:val="28"/>
              </w:rPr>
              <w:t>Suport stocare date</w:t>
            </w:r>
          </w:p>
        </w:tc>
        <w:tc>
          <w:tcPr>
            <w:tcW w:w="3118" w:type="dxa"/>
            <w:vAlign w:val="center"/>
          </w:tcPr>
          <w:p w:rsidR="007F4FA4" w:rsidRPr="003466E0" w:rsidRDefault="007F4FA4" w:rsidP="00C0301E">
            <w:pPr>
              <w:rPr>
                <w:sz w:val="28"/>
                <w:szCs w:val="28"/>
              </w:rPr>
            </w:pPr>
            <w:r w:rsidRPr="003466E0">
              <w:rPr>
                <w:sz w:val="28"/>
                <w:szCs w:val="28"/>
              </w:rPr>
              <w:t>Tip</w:t>
            </w:r>
          </w:p>
        </w:tc>
        <w:tc>
          <w:tcPr>
            <w:tcW w:w="4429" w:type="dxa"/>
          </w:tcPr>
          <w:p w:rsidR="007F4FA4" w:rsidRPr="003466E0" w:rsidRDefault="007F4FA4" w:rsidP="00C0301E">
            <w:pPr>
              <w:jc w:val="both"/>
              <w:rPr>
                <w:sz w:val="28"/>
                <w:szCs w:val="28"/>
              </w:rPr>
            </w:pPr>
            <w:r w:rsidRPr="003466E0">
              <w:rPr>
                <w:sz w:val="28"/>
                <w:szCs w:val="28"/>
              </w:rPr>
              <w:t>SSD</w:t>
            </w:r>
            <w:r w:rsidRPr="003466E0">
              <w:rPr>
                <w:i/>
                <w:sz w:val="28"/>
                <w:szCs w:val="28"/>
              </w:rPr>
              <w:t xml:space="preserve"> &lt;și/sau&gt;</w:t>
            </w:r>
            <w:r w:rsidRPr="003466E0">
              <w:rPr>
                <w:sz w:val="28"/>
                <w:szCs w:val="28"/>
              </w:rPr>
              <w:t xml:space="preserve"> HDD</w:t>
            </w:r>
          </w:p>
        </w:tc>
      </w:tr>
      <w:tr w:rsidR="007F4FA4" w:rsidRPr="007F4FA4" w:rsidTr="003466E0">
        <w:tc>
          <w:tcPr>
            <w:tcW w:w="2660" w:type="dxa"/>
            <w:vMerge/>
            <w:vAlign w:val="center"/>
          </w:tcPr>
          <w:p w:rsidR="007F4FA4" w:rsidRPr="003466E0" w:rsidRDefault="007F4FA4" w:rsidP="00C0301E">
            <w:pPr>
              <w:jc w:val="center"/>
              <w:rPr>
                <w:sz w:val="28"/>
                <w:szCs w:val="28"/>
              </w:rPr>
            </w:pPr>
          </w:p>
        </w:tc>
        <w:tc>
          <w:tcPr>
            <w:tcW w:w="3118" w:type="dxa"/>
            <w:vAlign w:val="center"/>
          </w:tcPr>
          <w:p w:rsidR="007F4FA4" w:rsidRPr="003466E0" w:rsidRDefault="007F4FA4" w:rsidP="00C0301E">
            <w:pPr>
              <w:rPr>
                <w:sz w:val="28"/>
                <w:szCs w:val="28"/>
              </w:rPr>
            </w:pPr>
            <w:r w:rsidRPr="003466E0">
              <w:rPr>
                <w:sz w:val="28"/>
                <w:szCs w:val="28"/>
              </w:rPr>
              <w:t>Nr. unitati</w:t>
            </w:r>
          </w:p>
        </w:tc>
        <w:tc>
          <w:tcPr>
            <w:tcW w:w="4429" w:type="dxa"/>
          </w:tcPr>
          <w:p w:rsidR="007F4FA4" w:rsidRPr="003466E0" w:rsidRDefault="007F4FA4" w:rsidP="00C0301E">
            <w:pPr>
              <w:jc w:val="both"/>
              <w:rPr>
                <w:sz w:val="28"/>
                <w:szCs w:val="28"/>
              </w:rPr>
            </w:pPr>
            <w:r w:rsidRPr="003466E0">
              <w:rPr>
                <w:sz w:val="28"/>
                <w:szCs w:val="28"/>
              </w:rPr>
              <w:t xml:space="preserve">1 </w:t>
            </w:r>
            <w:r w:rsidRPr="003466E0">
              <w:rPr>
                <w:i/>
                <w:sz w:val="28"/>
                <w:szCs w:val="28"/>
              </w:rPr>
              <w:t>&lt;sau&gt;</w:t>
            </w:r>
            <w:r w:rsidRPr="003466E0">
              <w:rPr>
                <w:sz w:val="28"/>
                <w:szCs w:val="28"/>
              </w:rPr>
              <w:t xml:space="preserve"> 2</w:t>
            </w:r>
          </w:p>
        </w:tc>
      </w:tr>
      <w:tr w:rsidR="007F4FA4" w:rsidRPr="007F4FA4" w:rsidTr="003466E0">
        <w:tc>
          <w:tcPr>
            <w:tcW w:w="2660" w:type="dxa"/>
            <w:vMerge/>
            <w:vAlign w:val="center"/>
          </w:tcPr>
          <w:p w:rsidR="007F4FA4" w:rsidRPr="003466E0" w:rsidRDefault="007F4FA4" w:rsidP="00C0301E">
            <w:pPr>
              <w:jc w:val="center"/>
              <w:rPr>
                <w:sz w:val="28"/>
                <w:szCs w:val="28"/>
              </w:rPr>
            </w:pPr>
          </w:p>
        </w:tc>
        <w:tc>
          <w:tcPr>
            <w:tcW w:w="3118" w:type="dxa"/>
            <w:vAlign w:val="center"/>
          </w:tcPr>
          <w:p w:rsidR="007F4FA4" w:rsidRPr="003466E0" w:rsidRDefault="007F4FA4" w:rsidP="00C0301E">
            <w:pPr>
              <w:rPr>
                <w:sz w:val="28"/>
                <w:szCs w:val="28"/>
              </w:rPr>
            </w:pPr>
            <w:r w:rsidRPr="003466E0">
              <w:rPr>
                <w:sz w:val="28"/>
                <w:szCs w:val="28"/>
              </w:rPr>
              <w:t>Capacitate (GB)</w:t>
            </w:r>
          </w:p>
        </w:tc>
        <w:tc>
          <w:tcPr>
            <w:tcW w:w="4429" w:type="dxa"/>
          </w:tcPr>
          <w:p w:rsidR="007F4FA4" w:rsidRPr="003466E0" w:rsidRDefault="007F4FA4" w:rsidP="00C0301E">
            <w:pPr>
              <w:jc w:val="both"/>
              <w:rPr>
                <w:sz w:val="28"/>
                <w:szCs w:val="28"/>
              </w:rPr>
            </w:pPr>
            <w:r w:rsidRPr="003466E0">
              <w:rPr>
                <w:sz w:val="28"/>
                <w:szCs w:val="28"/>
              </w:rPr>
              <w:t>120</w:t>
            </w:r>
            <w:r w:rsidRPr="003466E0">
              <w:rPr>
                <w:i/>
                <w:sz w:val="28"/>
                <w:szCs w:val="28"/>
              </w:rPr>
              <w:t>&lt;sau&gt;</w:t>
            </w:r>
            <w:r w:rsidRPr="003466E0">
              <w:rPr>
                <w:sz w:val="28"/>
                <w:szCs w:val="28"/>
              </w:rPr>
              <w:t xml:space="preserve">256 </w:t>
            </w:r>
            <w:r w:rsidRPr="003466E0">
              <w:rPr>
                <w:i/>
                <w:sz w:val="28"/>
                <w:szCs w:val="28"/>
              </w:rPr>
              <w:t>&lt;sau&gt;</w:t>
            </w:r>
            <w:r w:rsidRPr="003466E0">
              <w:rPr>
                <w:sz w:val="28"/>
                <w:szCs w:val="28"/>
              </w:rPr>
              <w:t>500</w:t>
            </w:r>
            <w:r w:rsidRPr="003466E0">
              <w:rPr>
                <w:i/>
                <w:sz w:val="28"/>
                <w:szCs w:val="28"/>
              </w:rPr>
              <w:t>&lt;sau&gt;</w:t>
            </w:r>
            <w:r w:rsidRPr="003466E0">
              <w:rPr>
                <w:sz w:val="28"/>
                <w:szCs w:val="28"/>
              </w:rPr>
              <w:t>1000</w:t>
            </w:r>
          </w:p>
        </w:tc>
      </w:tr>
      <w:tr w:rsidR="007F4FA4" w:rsidRPr="007F4FA4" w:rsidTr="003466E0">
        <w:trPr>
          <w:trHeight w:val="419"/>
        </w:trPr>
        <w:tc>
          <w:tcPr>
            <w:tcW w:w="2660" w:type="dxa"/>
            <w:vAlign w:val="center"/>
          </w:tcPr>
          <w:p w:rsidR="007F4FA4" w:rsidRPr="003466E0" w:rsidRDefault="007F4FA4" w:rsidP="00C0301E">
            <w:pPr>
              <w:jc w:val="center"/>
              <w:rPr>
                <w:sz w:val="28"/>
                <w:szCs w:val="28"/>
              </w:rPr>
            </w:pPr>
            <w:r w:rsidRPr="003466E0">
              <w:rPr>
                <w:sz w:val="28"/>
                <w:szCs w:val="28"/>
              </w:rPr>
              <w:t>Tastatură</w:t>
            </w:r>
          </w:p>
        </w:tc>
        <w:tc>
          <w:tcPr>
            <w:tcW w:w="7547" w:type="dxa"/>
            <w:gridSpan w:val="2"/>
            <w:vAlign w:val="center"/>
          </w:tcPr>
          <w:p w:rsidR="007F4FA4" w:rsidRPr="003466E0" w:rsidRDefault="007F4FA4" w:rsidP="00C0301E">
            <w:pPr>
              <w:jc w:val="both"/>
              <w:rPr>
                <w:sz w:val="28"/>
                <w:szCs w:val="28"/>
              </w:rPr>
            </w:pPr>
            <w:r w:rsidRPr="003466E0">
              <w:rPr>
                <w:sz w:val="28"/>
                <w:szCs w:val="28"/>
              </w:rPr>
              <w:t>US Key</w:t>
            </w:r>
          </w:p>
        </w:tc>
      </w:tr>
      <w:tr w:rsidR="007F4FA4" w:rsidRPr="007F4FA4" w:rsidTr="003466E0">
        <w:trPr>
          <w:trHeight w:val="419"/>
        </w:trPr>
        <w:tc>
          <w:tcPr>
            <w:tcW w:w="2660" w:type="dxa"/>
            <w:vAlign w:val="center"/>
          </w:tcPr>
          <w:p w:rsidR="007F4FA4" w:rsidRPr="003466E0" w:rsidRDefault="007F4FA4" w:rsidP="00C0301E">
            <w:pPr>
              <w:jc w:val="center"/>
              <w:rPr>
                <w:sz w:val="28"/>
                <w:szCs w:val="28"/>
              </w:rPr>
            </w:pPr>
            <w:r w:rsidRPr="003466E0">
              <w:rPr>
                <w:sz w:val="28"/>
                <w:szCs w:val="28"/>
              </w:rPr>
              <w:t>Display</w:t>
            </w:r>
          </w:p>
        </w:tc>
        <w:tc>
          <w:tcPr>
            <w:tcW w:w="7547" w:type="dxa"/>
            <w:gridSpan w:val="2"/>
            <w:vAlign w:val="center"/>
          </w:tcPr>
          <w:p w:rsidR="007F4FA4" w:rsidRPr="003466E0" w:rsidRDefault="007F4FA4" w:rsidP="00C0301E">
            <w:pPr>
              <w:jc w:val="center"/>
              <w:rPr>
                <w:sz w:val="28"/>
                <w:szCs w:val="28"/>
              </w:rPr>
            </w:pPr>
            <w:r w:rsidRPr="003466E0">
              <w:rPr>
                <w:sz w:val="28"/>
                <w:szCs w:val="28"/>
              </w:rPr>
              <w:t xml:space="preserve">Diagonală: 14’’ sau 15,6’’  </w:t>
            </w:r>
          </w:p>
        </w:tc>
      </w:tr>
      <w:tr w:rsidR="007F4FA4" w:rsidRPr="007F4FA4" w:rsidTr="003466E0">
        <w:trPr>
          <w:trHeight w:val="419"/>
        </w:trPr>
        <w:tc>
          <w:tcPr>
            <w:tcW w:w="2660" w:type="dxa"/>
            <w:vAlign w:val="center"/>
          </w:tcPr>
          <w:p w:rsidR="007F4FA4" w:rsidRPr="003466E0" w:rsidRDefault="007F4FA4" w:rsidP="00C0301E">
            <w:pPr>
              <w:jc w:val="center"/>
              <w:rPr>
                <w:sz w:val="28"/>
                <w:szCs w:val="28"/>
              </w:rPr>
            </w:pPr>
            <w:r w:rsidRPr="003466E0">
              <w:rPr>
                <w:sz w:val="28"/>
                <w:szCs w:val="28"/>
              </w:rPr>
              <w:t>Rezoluție display</w:t>
            </w:r>
          </w:p>
        </w:tc>
        <w:tc>
          <w:tcPr>
            <w:tcW w:w="7547" w:type="dxa"/>
            <w:gridSpan w:val="2"/>
            <w:vAlign w:val="center"/>
          </w:tcPr>
          <w:p w:rsidR="007F4FA4" w:rsidRPr="003466E0" w:rsidRDefault="007F4FA4" w:rsidP="00C0301E">
            <w:pPr>
              <w:jc w:val="center"/>
              <w:rPr>
                <w:sz w:val="28"/>
                <w:szCs w:val="28"/>
              </w:rPr>
            </w:pPr>
            <w:r w:rsidRPr="003466E0">
              <w:rPr>
                <w:sz w:val="28"/>
                <w:szCs w:val="28"/>
              </w:rPr>
              <w:t>1920 x 1080</w:t>
            </w:r>
          </w:p>
        </w:tc>
      </w:tr>
      <w:tr w:rsidR="007F4FA4" w:rsidRPr="007F4FA4" w:rsidTr="003466E0">
        <w:trPr>
          <w:trHeight w:val="419"/>
        </w:trPr>
        <w:tc>
          <w:tcPr>
            <w:tcW w:w="2660" w:type="dxa"/>
          </w:tcPr>
          <w:p w:rsidR="007F4FA4" w:rsidRPr="003466E0" w:rsidRDefault="007F4FA4" w:rsidP="00C0301E">
            <w:pPr>
              <w:jc w:val="center"/>
              <w:rPr>
                <w:sz w:val="28"/>
                <w:szCs w:val="28"/>
              </w:rPr>
            </w:pPr>
            <w:r w:rsidRPr="003466E0">
              <w:rPr>
                <w:sz w:val="28"/>
                <w:szCs w:val="28"/>
              </w:rPr>
              <w:t>Acumulator</w:t>
            </w:r>
          </w:p>
        </w:tc>
        <w:tc>
          <w:tcPr>
            <w:tcW w:w="7547" w:type="dxa"/>
            <w:gridSpan w:val="2"/>
          </w:tcPr>
          <w:p w:rsidR="007F4FA4" w:rsidRPr="003466E0" w:rsidRDefault="007F4FA4" w:rsidP="00C0301E">
            <w:pPr>
              <w:rPr>
                <w:sz w:val="28"/>
                <w:szCs w:val="28"/>
              </w:rPr>
            </w:pPr>
            <w:r w:rsidRPr="003466E0">
              <w:rPr>
                <w:sz w:val="28"/>
                <w:szCs w:val="28"/>
              </w:rPr>
              <w:t>Li-Ion sau Li-Polymer</w:t>
            </w:r>
          </w:p>
        </w:tc>
      </w:tr>
      <w:tr w:rsidR="007F4FA4" w:rsidRPr="007F4FA4" w:rsidTr="003466E0">
        <w:trPr>
          <w:trHeight w:val="419"/>
        </w:trPr>
        <w:tc>
          <w:tcPr>
            <w:tcW w:w="2660" w:type="dxa"/>
          </w:tcPr>
          <w:p w:rsidR="007F4FA4" w:rsidRPr="003466E0" w:rsidRDefault="007F4FA4" w:rsidP="00C0301E">
            <w:pPr>
              <w:jc w:val="center"/>
              <w:rPr>
                <w:sz w:val="28"/>
                <w:szCs w:val="28"/>
              </w:rPr>
            </w:pPr>
            <w:r w:rsidRPr="003466E0">
              <w:rPr>
                <w:sz w:val="28"/>
                <w:szCs w:val="28"/>
              </w:rPr>
              <w:t>Autonomie baterie</w:t>
            </w:r>
          </w:p>
        </w:tc>
        <w:tc>
          <w:tcPr>
            <w:tcW w:w="7547" w:type="dxa"/>
            <w:gridSpan w:val="2"/>
          </w:tcPr>
          <w:p w:rsidR="007F4FA4" w:rsidRPr="003466E0" w:rsidRDefault="007F4FA4" w:rsidP="00C0301E">
            <w:pPr>
              <w:rPr>
                <w:sz w:val="28"/>
                <w:szCs w:val="28"/>
              </w:rPr>
            </w:pPr>
            <w:r w:rsidRPr="003466E0">
              <w:rPr>
                <w:sz w:val="28"/>
                <w:szCs w:val="28"/>
              </w:rPr>
              <w:t xml:space="preserve">5 ore </w:t>
            </w:r>
            <w:r w:rsidRPr="003466E0">
              <w:rPr>
                <w:i/>
                <w:sz w:val="28"/>
                <w:szCs w:val="28"/>
              </w:rPr>
              <w:t>&lt;sau&gt;</w:t>
            </w:r>
            <w:r w:rsidRPr="003466E0">
              <w:rPr>
                <w:sz w:val="28"/>
                <w:szCs w:val="28"/>
              </w:rPr>
              <w:t>9 ore</w:t>
            </w:r>
            <w:r w:rsidRPr="003466E0">
              <w:rPr>
                <w:i/>
                <w:sz w:val="28"/>
                <w:szCs w:val="28"/>
              </w:rPr>
              <w:t xml:space="preserve"> &lt;sau&gt;</w:t>
            </w:r>
            <w:r w:rsidRPr="003466E0">
              <w:rPr>
                <w:sz w:val="28"/>
                <w:szCs w:val="28"/>
              </w:rPr>
              <w:t>12 ore</w:t>
            </w:r>
          </w:p>
        </w:tc>
      </w:tr>
      <w:tr w:rsidR="007F4FA4" w:rsidRPr="007F4FA4" w:rsidTr="003466E0">
        <w:trPr>
          <w:trHeight w:val="419"/>
        </w:trPr>
        <w:tc>
          <w:tcPr>
            <w:tcW w:w="2660" w:type="dxa"/>
          </w:tcPr>
          <w:p w:rsidR="007F4FA4" w:rsidRPr="003466E0" w:rsidRDefault="007F4FA4" w:rsidP="00C0301E">
            <w:pPr>
              <w:jc w:val="center"/>
              <w:rPr>
                <w:sz w:val="28"/>
                <w:szCs w:val="28"/>
              </w:rPr>
            </w:pPr>
            <w:r w:rsidRPr="003466E0">
              <w:rPr>
                <w:sz w:val="28"/>
                <w:szCs w:val="28"/>
              </w:rPr>
              <w:t>Accesorii</w:t>
            </w:r>
          </w:p>
        </w:tc>
        <w:tc>
          <w:tcPr>
            <w:tcW w:w="7547" w:type="dxa"/>
            <w:gridSpan w:val="2"/>
          </w:tcPr>
          <w:p w:rsidR="007F4FA4" w:rsidRPr="003466E0" w:rsidRDefault="007F4FA4" w:rsidP="00C0301E">
            <w:pPr>
              <w:rPr>
                <w:sz w:val="28"/>
                <w:szCs w:val="28"/>
              </w:rPr>
            </w:pPr>
            <w:r w:rsidRPr="003466E0">
              <w:rPr>
                <w:sz w:val="28"/>
                <w:szCs w:val="28"/>
              </w:rPr>
              <w:t>Drivere pentru sistemul de operare ofertat, manuale/cărţi tehnice, geanta transport,mouse wireless, adaptor AC 220 V 50Hz, CEE 7/7</w:t>
            </w:r>
          </w:p>
        </w:tc>
      </w:tr>
      <w:tr w:rsidR="007F4FA4" w:rsidRPr="007F4FA4" w:rsidTr="003466E0">
        <w:trPr>
          <w:trHeight w:val="419"/>
        </w:trPr>
        <w:tc>
          <w:tcPr>
            <w:tcW w:w="2660" w:type="dxa"/>
            <w:vAlign w:val="center"/>
          </w:tcPr>
          <w:p w:rsidR="007F4FA4" w:rsidRPr="003466E0" w:rsidRDefault="007F4FA4" w:rsidP="00C0301E">
            <w:pPr>
              <w:jc w:val="center"/>
              <w:rPr>
                <w:sz w:val="28"/>
                <w:szCs w:val="28"/>
              </w:rPr>
            </w:pPr>
            <w:r w:rsidRPr="003466E0">
              <w:rPr>
                <w:sz w:val="28"/>
                <w:szCs w:val="28"/>
              </w:rPr>
              <w:t>Sistem operare</w:t>
            </w:r>
          </w:p>
        </w:tc>
        <w:tc>
          <w:tcPr>
            <w:tcW w:w="7547" w:type="dxa"/>
            <w:gridSpan w:val="2"/>
            <w:vAlign w:val="center"/>
          </w:tcPr>
          <w:p w:rsidR="007F4FA4" w:rsidRPr="003466E0" w:rsidRDefault="007F4FA4" w:rsidP="00C0301E">
            <w:pPr>
              <w:rPr>
                <w:sz w:val="28"/>
                <w:szCs w:val="28"/>
              </w:rPr>
            </w:pPr>
            <w:r w:rsidRPr="003466E0">
              <w:rPr>
                <w:sz w:val="28"/>
                <w:szCs w:val="28"/>
              </w:rPr>
              <w:t xml:space="preserve">Microsoft Windows 10 Professional  sau Windows 11 Professional  </w:t>
            </w:r>
          </w:p>
        </w:tc>
      </w:tr>
      <w:tr w:rsidR="007F4FA4" w:rsidRPr="007F4FA4" w:rsidTr="003466E0">
        <w:tc>
          <w:tcPr>
            <w:tcW w:w="2660" w:type="dxa"/>
            <w:vAlign w:val="center"/>
          </w:tcPr>
          <w:p w:rsidR="007F4FA4" w:rsidRPr="003466E0" w:rsidRDefault="007F4FA4" w:rsidP="00C0301E">
            <w:pPr>
              <w:jc w:val="center"/>
              <w:rPr>
                <w:rFonts w:eastAsia="SimSun"/>
                <w:sz w:val="28"/>
                <w:szCs w:val="28"/>
              </w:rPr>
            </w:pPr>
            <w:r w:rsidRPr="003466E0">
              <w:rPr>
                <w:rFonts w:eastAsia="SimSun"/>
                <w:sz w:val="28"/>
                <w:szCs w:val="28"/>
              </w:rPr>
              <w:t>Garanție</w:t>
            </w:r>
          </w:p>
        </w:tc>
        <w:tc>
          <w:tcPr>
            <w:tcW w:w="7547" w:type="dxa"/>
            <w:gridSpan w:val="2"/>
            <w:vAlign w:val="center"/>
          </w:tcPr>
          <w:p w:rsidR="007F4FA4" w:rsidRPr="003466E0" w:rsidRDefault="007F4FA4" w:rsidP="00C0301E">
            <w:pPr>
              <w:rPr>
                <w:rFonts w:eastAsia="SimSun"/>
                <w:sz w:val="28"/>
                <w:szCs w:val="28"/>
              </w:rPr>
            </w:pPr>
            <w:r w:rsidRPr="003466E0">
              <w:rPr>
                <w:sz w:val="28"/>
                <w:szCs w:val="28"/>
              </w:rPr>
              <w:t>24 luni</w:t>
            </w:r>
          </w:p>
        </w:tc>
      </w:tr>
    </w:tbl>
    <w:p w:rsidR="00585301" w:rsidRDefault="00585301" w:rsidP="00437B75">
      <w:pPr>
        <w:pStyle w:val="TableContents"/>
        <w:ind w:left="720"/>
        <w:jc w:val="both"/>
        <w:rPr>
          <w:rFonts w:cs="Times New Roman"/>
          <w:b/>
          <w:sz w:val="28"/>
          <w:szCs w:val="28"/>
          <w:lang w:val="fr-FR"/>
        </w:rPr>
      </w:pPr>
    </w:p>
    <w:p w:rsidR="003466E0" w:rsidRDefault="003466E0" w:rsidP="00437B75">
      <w:pPr>
        <w:pStyle w:val="TableContents"/>
        <w:ind w:left="720"/>
        <w:jc w:val="both"/>
        <w:rPr>
          <w:rFonts w:cs="Times New Roman"/>
          <w:b/>
          <w:sz w:val="28"/>
          <w:szCs w:val="28"/>
          <w:lang w:val="fr-FR"/>
        </w:rPr>
      </w:pPr>
    </w:p>
    <w:p w:rsidR="003466E0" w:rsidRDefault="003466E0" w:rsidP="00437B75">
      <w:pPr>
        <w:pStyle w:val="TableContents"/>
        <w:ind w:left="720"/>
        <w:jc w:val="both"/>
        <w:rPr>
          <w:rFonts w:cs="Times New Roman"/>
          <w:b/>
          <w:sz w:val="28"/>
          <w:szCs w:val="28"/>
          <w:lang w:val="fr-FR"/>
        </w:rPr>
      </w:pPr>
    </w:p>
    <w:p w:rsidR="003466E0" w:rsidRDefault="003466E0" w:rsidP="00437B75">
      <w:pPr>
        <w:pStyle w:val="TableContents"/>
        <w:ind w:left="720"/>
        <w:jc w:val="both"/>
        <w:rPr>
          <w:rFonts w:cs="Times New Roman"/>
          <w:b/>
          <w:sz w:val="28"/>
          <w:szCs w:val="28"/>
          <w:lang w:val="fr-FR"/>
        </w:rPr>
      </w:pPr>
    </w:p>
    <w:p w:rsidR="003466E0" w:rsidRDefault="003466E0" w:rsidP="00437B75">
      <w:pPr>
        <w:pStyle w:val="TableContents"/>
        <w:ind w:left="720"/>
        <w:jc w:val="both"/>
        <w:rPr>
          <w:rFonts w:cs="Times New Roman"/>
          <w:b/>
          <w:sz w:val="28"/>
          <w:szCs w:val="28"/>
          <w:lang w:val="fr-FR"/>
        </w:rPr>
      </w:pPr>
    </w:p>
    <w:p w:rsidR="003466E0" w:rsidRPr="007F4FA4" w:rsidRDefault="003466E0" w:rsidP="00437B75">
      <w:pPr>
        <w:pStyle w:val="TableContents"/>
        <w:ind w:left="720"/>
        <w:jc w:val="both"/>
        <w:rPr>
          <w:rFonts w:cs="Times New Roman"/>
          <w:b/>
          <w:sz w:val="28"/>
          <w:szCs w:val="28"/>
          <w:lang w:val="fr-FR"/>
        </w:rPr>
      </w:pPr>
    </w:p>
    <w:p w:rsidR="00FE76E7" w:rsidRPr="003466E0" w:rsidRDefault="00127C6D" w:rsidP="00FE76E7">
      <w:pPr>
        <w:numPr>
          <w:ilvl w:val="0"/>
          <w:numId w:val="18"/>
        </w:numPr>
        <w:rPr>
          <w:b/>
          <w:sz w:val="28"/>
          <w:szCs w:val="28"/>
        </w:rPr>
      </w:pPr>
      <w:r w:rsidRPr="003466E0">
        <w:rPr>
          <w:b/>
          <w:sz w:val="28"/>
          <w:szCs w:val="28"/>
        </w:rPr>
        <w:lastRenderedPageBreak/>
        <w:t xml:space="preserve">Monitor </w:t>
      </w:r>
      <w:r w:rsidR="00FE76E7" w:rsidRPr="003466E0">
        <w:rPr>
          <w:b/>
          <w:sz w:val="28"/>
          <w:szCs w:val="28"/>
        </w:rPr>
        <w:t xml:space="preserve"> = 1 buc</w:t>
      </w:r>
    </w:p>
    <w:p w:rsidR="00601099" w:rsidRPr="003466E0" w:rsidRDefault="00601099" w:rsidP="003466E0">
      <w:pPr>
        <w:pStyle w:val="TableContents"/>
        <w:ind w:left="720"/>
        <w:jc w:val="both"/>
        <w:rPr>
          <w:rFonts w:eastAsia="Times New Roman" w:cs="Times New Roman"/>
          <w:bCs/>
          <w:iCs/>
          <w:kern w:val="0"/>
          <w:sz w:val="28"/>
          <w:szCs w:val="28"/>
          <w:lang w:val="fr-FR"/>
        </w:rPr>
      </w:pPr>
      <w:r w:rsidRPr="003466E0">
        <w:rPr>
          <w:rFonts w:eastAsia="Times New Roman" w:cs="Times New Roman"/>
          <w:bCs/>
          <w:iCs/>
          <w:kern w:val="0"/>
          <w:sz w:val="28"/>
          <w:szCs w:val="28"/>
          <w:lang w:val="fr-FR"/>
        </w:rPr>
        <w:t>Cod CPV: 33195100-4 Monitoare </w:t>
      </w:r>
    </w:p>
    <w:p w:rsidR="00C759DF" w:rsidRPr="003466E0" w:rsidRDefault="00C759DF" w:rsidP="007102B5">
      <w:pPr>
        <w:pStyle w:val="TableContents"/>
        <w:ind w:left="360"/>
        <w:jc w:val="both"/>
        <w:rPr>
          <w:rFonts w:cs="Times New Roman"/>
          <w:b/>
          <w:sz w:val="28"/>
          <w:szCs w:val="28"/>
          <w:lang w:val="fr-FR"/>
        </w:rPr>
      </w:pPr>
    </w:p>
    <w:tbl>
      <w:tblPr>
        <w:tblW w:w="10136" w:type="dxa"/>
        <w:tblCellSpacing w:w="15" w:type="dxa"/>
        <w:tblInd w:w="-63" w:type="dxa"/>
        <w:tblCellMar>
          <w:top w:w="15" w:type="dxa"/>
          <w:left w:w="15" w:type="dxa"/>
          <w:bottom w:w="15" w:type="dxa"/>
          <w:right w:w="15" w:type="dxa"/>
        </w:tblCellMar>
        <w:tblLook w:val="04A0"/>
      </w:tblPr>
      <w:tblGrid>
        <w:gridCol w:w="63"/>
        <w:gridCol w:w="3926"/>
        <w:gridCol w:w="1507"/>
        <w:gridCol w:w="4462"/>
        <w:gridCol w:w="178"/>
      </w:tblGrid>
      <w:tr w:rsidR="007102B5" w:rsidRPr="003466E0" w:rsidTr="007102B5">
        <w:trPr>
          <w:gridBefore w:val="1"/>
          <w:gridAfter w:val="1"/>
          <w:wBefore w:w="18" w:type="dxa"/>
          <w:wAfter w:w="133" w:type="dxa"/>
          <w:tblCellSpacing w:w="15" w:type="dxa"/>
        </w:trPr>
        <w:tc>
          <w:tcPr>
            <w:tcW w:w="3896" w:type="dxa"/>
            <w:vAlign w:val="center"/>
            <w:hideMark/>
          </w:tcPr>
          <w:p w:rsidR="007102B5" w:rsidRPr="003466E0" w:rsidRDefault="007102B5" w:rsidP="00C0301E">
            <w:pPr>
              <w:jc w:val="center"/>
              <w:rPr>
                <w:b/>
                <w:bCs/>
                <w:sz w:val="28"/>
                <w:szCs w:val="28"/>
              </w:rPr>
            </w:pPr>
          </w:p>
        </w:tc>
        <w:tc>
          <w:tcPr>
            <w:tcW w:w="5939" w:type="dxa"/>
            <w:gridSpan w:val="2"/>
            <w:vAlign w:val="center"/>
            <w:hideMark/>
          </w:tcPr>
          <w:p w:rsidR="007102B5" w:rsidRPr="003466E0" w:rsidRDefault="007102B5" w:rsidP="007102B5">
            <w:pPr>
              <w:rPr>
                <w:b/>
                <w:sz w:val="28"/>
                <w:szCs w:val="28"/>
              </w:rPr>
            </w:pPr>
          </w:p>
        </w:tc>
      </w:tr>
      <w:tr w:rsidR="007102B5" w:rsidRPr="003466E0" w:rsidTr="007102B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10076" w:type="dxa"/>
            <w:gridSpan w:val="5"/>
            <w:vAlign w:val="center"/>
          </w:tcPr>
          <w:p w:rsidR="007102B5" w:rsidRPr="003466E0" w:rsidRDefault="007102B5" w:rsidP="00C0301E">
            <w:pPr>
              <w:jc w:val="center"/>
              <w:rPr>
                <w:sz w:val="28"/>
                <w:szCs w:val="28"/>
              </w:rPr>
            </w:pPr>
            <w:r w:rsidRPr="003466E0">
              <w:rPr>
                <w:sz w:val="28"/>
                <w:szCs w:val="28"/>
              </w:rPr>
              <w:t>Display</w:t>
            </w:r>
          </w:p>
        </w:tc>
      </w:tr>
      <w:tr w:rsidR="007102B5" w:rsidRPr="003466E0" w:rsidTr="007102B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5451" w:type="dxa"/>
            <w:gridSpan w:val="3"/>
            <w:vAlign w:val="center"/>
          </w:tcPr>
          <w:p w:rsidR="007102B5" w:rsidRPr="003466E0" w:rsidRDefault="007102B5" w:rsidP="003466E0">
            <w:pPr>
              <w:rPr>
                <w:sz w:val="28"/>
                <w:szCs w:val="28"/>
              </w:rPr>
            </w:pPr>
            <w:r w:rsidRPr="003466E0">
              <w:rPr>
                <w:sz w:val="28"/>
                <w:szCs w:val="28"/>
              </w:rPr>
              <w:t>Ecran</w:t>
            </w:r>
          </w:p>
        </w:tc>
        <w:tc>
          <w:tcPr>
            <w:tcW w:w="4595" w:type="dxa"/>
            <w:gridSpan w:val="2"/>
            <w:vAlign w:val="center"/>
          </w:tcPr>
          <w:p w:rsidR="007102B5" w:rsidRPr="003466E0" w:rsidRDefault="007102B5" w:rsidP="003466E0">
            <w:pPr>
              <w:rPr>
                <w:sz w:val="28"/>
                <w:szCs w:val="28"/>
              </w:rPr>
            </w:pPr>
            <w:r w:rsidRPr="003466E0">
              <w:rPr>
                <w:sz w:val="28"/>
                <w:szCs w:val="28"/>
              </w:rPr>
              <w:t>Plat</w:t>
            </w:r>
          </w:p>
        </w:tc>
      </w:tr>
      <w:tr w:rsidR="007102B5" w:rsidRPr="003466E0" w:rsidTr="003466E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285"/>
        </w:trPr>
        <w:tc>
          <w:tcPr>
            <w:tcW w:w="5451" w:type="dxa"/>
            <w:gridSpan w:val="3"/>
            <w:vAlign w:val="center"/>
          </w:tcPr>
          <w:p w:rsidR="007102B5" w:rsidRPr="003466E0" w:rsidRDefault="007102B5" w:rsidP="003466E0">
            <w:pPr>
              <w:rPr>
                <w:sz w:val="28"/>
                <w:szCs w:val="28"/>
              </w:rPr>
            </w:pPr>
            <w:r w:rsidRPr="003466E0">
              <w:rPr>
                <w:sz w:val="28"/>
                <w:szCs w:val="28"/>
              </w:rPr>
              <w:t>Tip panou</w:t>
            </w:r>
          </w:p>
        </w:tc>
        <w:tc>
          <w:tcPr>
            <w:tcW w:w="4595" w:type="dxa"/>
            <w:gridSpan w:val="2"/>
            <w:vAlign w:val="center"/>
          </w:tcPr>
          <w:p w:rsidR="007102B5" w:rsidRPr="003466E0" w:rsidRDefault="007102B5" w:rsidP="003466E0">
            <w:pPr>
              <w:rPr>
                <w:sz w:val="28"/>
                <w:szCs w:val="28"/>
              </w:rPr>
            </w:pPr>
            <w:r w:rsidRPr="003466E0">
              <w:rPr>
                <w:sz w:val="28"/>
                <w:szCs w:val="28"/>
              </w:rPr>
              <w:t>IPS/TN/VA</w:t>
            </w:r>
          </w:p>
        </w:tc>
      </w:tr>
      <w:tr w:rsidR="007102B5" w:rsidRPr="003466E0" w:rsidTr="003466E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291"/>
        </w:trPr>
        <w:tc>
          <w:tcPr>
            <w:tcW w:w="5451" w:type="dxa"/>
            <w:gridSpan w:val="3"/>
            <w:vAlign w:val="center"/>
          </w:tcPr>
          <w:p w:rsidR="007102B5" w:rsidRPr="003466E0" w:rsidRDefault="007102B5" w:rsidP="003466E0">
            <w:pPr>
              <w:rPr>
                <w:sz w:val="28"/>
                <w:szCs w:val="28"/>
              </w:rPr>
            </w:pPr>
            <w:r w:rsidRPr="003466E0">
              <w:rPr>
                <w:sz w:val="28"/>
                <w:szCs w:val="28"/>
              </w:rPr>
              <w:t>Tehnologie de iluminare</w:t>
            </w:r>
          </w:p>
        </w:tc>
        <w:tc>
          <w:tcPr>
            <w:tcW w:w="4595" w:type="dxa"/>
            <w:gridSpan w:val="2"/>
            <w:vAlign w:val="center"/>
          </w:tcPr>
          <w:p w:rsidR="007102B5" w:rsidRPr="003466E0" w:rsidRDefault="007102B5" w:rsidP="003466E0">
            <w:pPr>
              <w:rPr>
                <w:sz w:val="28"/>
                <w:szCs w:val="28"/>
              </w:rPr>
            </w:pPr>
            <w:r w:rsidRPr="003466E0">
              <w:rPr>
                <w:sz w:val="28"/>
                <w:szCs w:val="28"/>
              </w:rPr>
              <w:t>LED</w:t>
            </w:r>
          </w:p>
        </w:tc>
      </w:tr>
      <w:tr w:rsidR="007102B5" w:rsidRPr="003466E0" w:rsidTr="003466E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297"/>
        </w:trPr>
        <w:tc>
          <w:tcPr>
            <w:tcW w:w="5451" w:type="dxa"/>
            <w:gridSpan w:val="3"/>
            <w:vAlign w:val="center"/>
          </w:tcPr>
          <w:p w:rsidR="007102B5" w:rsidRPr="003466E0" w:rsidRDefault="007102B5" w:rsidP="003466E0">
            <w:pPr>
              <w:rPr>
                <w:sz w:val="28"/>
                <w:szCs w:val="28"/>
              </w:rPr>
            </w:pPr>
            <w:r w:rsidRPr="003466E0">
              <w:rPr>
                <w:sz w:val="28"/>
                <w:szCs w:val="28"/>
              </w:rPr>
              <w:t>Diagonala (inch)</w:t>
            </w:r>
          </w:p>
        </w:tc>
        <w:tc>
          <w:tcPr>
            <w:tcW w:w="4595" w:type="dxa"/>
            <w:gridSpan w:val="2"/>
            <w:vAlign w:val="center"/>
          </w:tcPr>
          <w:p w:rsidR="007102B5" w:rsidRPr="003466E0" w:rsidRDefault="007102B5" w:rsidP="003466E0">
            <w:pPr>
              <w:rPr>
                <w:sz w:val="28"/>
                <w:szCs w:val="28"/>
              </w:rPr>
            </w:pPr>
            <w:r w:rsidRPr="003466E0">
              <w:rPr>
                <w:sz w:val="28"/>
                <w:szCs w:val="28"/>
              </w:rPr>
              <w:t>32</w:t>
            </w:r>
          </w:p>
        </w:tc>
      </w:tr>
      <w:tr w:rsidR="007102B5" w:rsidRPr="003466E0" w:rsidTr="007102B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419"/>
        </w:trPr>
        <w:tc>
          <w:tcPr>
            <w:tcW w:w="5451" w:type="dxa"/>
            <w:gridSpan w:val="3"/>
            <w:vAlign w:val="center"/>
          </w:tcPr>
          <w:p w:rsidR="007102B5" w:rsidRPr="003466E0" w:rsidRDefault="007102B5" w:rsidP="003466E0">
            <w:pPr>
              <w:rPr>
                <w:sz w:val="28"/>
                <w:szCs w:val="28"/>
              </w:rPr>
            </w:pPr>
            <w:r w:rsidRPr="003466E0">
              <w:rPr>
                <w:sz w:val="28"/>
                <w:szCs w:val="28"/>
              </w:rPr>
              <w:t>Timp de raspuns (ms)</w:t>
            </w:r>
          </w:p>
        </w:tc>
        <w:tc>
          <w:tcPr>
            <w:tcW w:w="4595" w:type="dxa"/>
            <w:gridSpan w:val="2"/>
            <w:vAlign w:val="center"/>
          </w:tcPr>
          <w:p w:rsidR="007102B5" w:rsidRPr="003466E0" w:rsidRDefault="007102B5" w:rsidP="003466E0">
            <w:pPr>
              <w:rPr>
                <w:sz w:val="28"/>
                <w:szCs w:val="28"/>
              </w:rPr>
            </w:pPr>
            <w:r w:rsidRPr="003466E0">
              <w:rPr>
                <w:sz w:val="28"/>
                <w:szCs w:val="28"/>
              </w:rPr>
              <w:t>4  (GTG)</w:t>
            </w:r>
          </w:p>
        </w:tc>
      </w:tr>
      <w:tr w:rsidR="007102B5" w:rsidRPr="003466E0" w:rsidTr="007102B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419"/>
        </w:trPr>
        <w:tc>
          <w:tcPr>
            <w:tcW w:w="5451" w:type="dxa"/>
            <w:gridSpan w:val="3"/>
            <w:vAlign w:val="center"/>
          </w:tcPr>
          <w:p w:rsidR="007102B5" w:rsidRPr="003466E0" w:rsidRDefault="007102B5" w:rsidP="003466E0">
            <w:pPr>
              <w:rPr>
                <w:sz w:val="28"/>
                <w:szCs w:val="28"/>
              </w:rPr>
            </w:pPr>
            <w:r w:rsidRPr="003466E0">
              <w:rPr>
                <w:sz w:val="28"/>
                <w:szCs w:val="28"/>
              </w:rPr>
              <w:t>Luminozitate (cd/mp)</w:t>
            </w:r>
          </w:p>
        </w:tc>
        <w:tc>
          <w:tcPr>
            <w:tcW w:w="4595" w:type="dxa"/>
            <w:gridSpan w:val="2"/>
            <w:vAlign w:val="center"/>
          </w:tcPr>
          <w:p w:rsidR="007102B5" w:rsidRPr="003466E0" w:rsidRDefault="007102B5" w:rsidP="003466E0">
            <w:pPr>
              <w:rPr>
                <w:sz w:val="28"/>
                <w:szCs w:val="28"/>
              </w:rPr>
            </w:pPr>
            <w:r w:rsidRPr="003466E0">
              <w:rPr>
                <w:sz w:val="28"/>
                <w:szCs w:val="28"/>
              </w:rPr>
              <w:t>350</w:t>
            </w:r>
          </w:p>
        </w:tc>
      </w:tr>
      <w:tr w:rsidR="007102B5" w:rsidRPr="003466E0" w:rsidTr="007102B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419"/>
        </w:trPr>
        <w:tc>
          <w:tcPr>
            <w:tcW w:w="5451" w:type="dxa"/>
            <w:gridSpan w:val="3"/>
            <w:vAlign w:val="center"/>
          </w:tcPr>
          <w:p w:rsidR="007102B5" w:rsidRPr="003466E0" w:rsidRDefault="007102B5" w:rsidP="003466E0">
            <w:pPr>
              <w:rPr>
                <w:sz w:val="28"/>
                <w:szCs w:val="28"/>
              </w:rPr>
            </w:pPr>
            <w:r w:rsidRPr="003466E0">
              <w:rPr>
                <w:sz w:val="28"/>
                <w:szCs w:val="28"/>
              </w:rPr>
              <w:t>Contrast</w:t>
            </w:r>
          </w:p>
        </w:tc>
        <w:tc>
          <w:tcPr>
            <w:tcW w:w="4595" w:type="dxa"/>
            <w:gridSpan w:val="2"/>
            <w:vAlign w:val="center"/>
          </w:tcPr>
          <w:p w:rsidR="007102B5" w:rsidRPr="003466E0" w:rsidRDefault="007102B5" w:rsidP="003466E0">
            <w:pPr>
              <w:rPr>
                <w:sz w:val="28"/>
                <w:szCs w:val="28"/>
              </w:rPr>
            </w:pPr>
            <w:r w:rsidRPr="003466E0">
              <w:rPr>
                <w:sz w:val="28"/>
                <w:szCs w:val="28"/>
              </w:rPr>
              <w:t>1000:1</w:t>
            </w:r>
          </w:p>
        </w:tc>
      </w:tr>
      <w:tr w:rsidR="007102B5" w:rsidRPr="003466E0" w:rsidTr="003466E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359"/>
        </w:trPr>
        <w:tc>
          <w:tcPr>
            <w:tcW w:w="5451" w:type="dxa"/>
            <w:gridSpan w:val="3"/>
            <w:vAlign w:val="center"/>
          </w:tcPr>
          <w:p w:rsidR="007102B5" w:rsidRPr="003466E0" w:rsidRDefault="007102B5" w:rsidP="003466E0">
            <w:pPr>
              <w:rPr>
                <w:sz w:val="28"/>
                <w:szCs w:val="28"/>
              </w:rPr>
            </w:pPr>
            <w:r w:rsidRPr="003466E0">
              <w:rPr>
                <w:sz w:val="28"/>
                <w:szCs w:val="28"/>
              </w:rPr>
              <w:t>Unghi maxim vizibilitate orizontala/verticala</w:t>
            </w:r>
          </w:p>
        </w:tc>
        <w:tc>
          <w:tcPr>
            <w:tcW w:w="4595" w:type="dxa"/>
            <w:gridSpan w:val="2"/>
            <w:vAlign w:val="center"/>
          </w:tcPr>
          <w:p w:rsidR="007102B5" w:rsidRPr="003466E0" w:rsidRDefault="007102B5" w:rsidP="003466E0">
            <w:pPr>
              <w:rPr>
                <w:sz w:val="28"/>
                <w:szCs w:val="28"/>
              </w:rPr>
            </w:pPr>
            <w:r w:rsidRPr="003466E0">
              <w:rPr>
                <w:sz w:val="28"/>
                <w:szCs w:val="28"/>
              </w:rPr>
              <w:t>178 / 178 grade</w:t>
            </w:r>
          </w:p>
        </w:tc>
      </w:tr>
      <w:tr w:rsidR="007102B5" w:rsidRPr="003466E0" w:rsidTr="003466E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265"/>
        </w:trPr>
        <w:tc>
          <w:tcPr>
            <w:tcW w:w="5451" w:type="dxa"/>
            <w:gridSpan w:val="3"/>
            <w:vAlign w:val="center"/>
          </w:tcPr>
          <w:p w:rsidR="007102B5" w:rsidRPr="003466E0" w:rsidRDefault="007102B5" w:rsidP="003466E0">
            <w:pPr>
              <w:rPr>
                <w:sz w:val="28"/>
                <w:szCs w:val="28"/>
              </w:rPr>
            </w:pPr>
            <w:r w:rsidRPr="003466E0">
              <w:rPr>
                <w:sz w:val="28"/>
                <w:szCs w:val="28"/>
              </w:rPr>
              <w:t>Rata refresh</w:t>
            </w:r>
          </w:p>
        </w:tc>
        <w:tc>
          <w:tcPr>
            <w:tcW w:w="4595" w:type="dxa"/>
            <w:gridSpan w:val="2"/>
            <w:vAlign w:val="center"/>
          </w:tcPr>
          <w:p w:rsidR="007102B5" w:rsidRPr="003466E0" w:rsidRDefault="007102B5" w:rsidP="003466E0">
            <w:pPr>
              <w:rPr>
                <w:sz w:val="28"/>
                <w:szCs w:val="28"/>
              </w:rPr>
            </w:pPr>
            <w:r w:rsidRPr="003466E0">
              <w:rPr>
                <w:sz w:val="28"/>
                <w:szCs w:val="28"/>
              </w:rPr>
              <w:t>60 Hz</w:t>
            </w:r>
          </w:p>
        </w:tc>
      </w:tr>
      <w:tr w:rsidR="007102B5" w:rsidRPr="003466E0" w:rsidTr="007102B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419"/>
        </w:trPr>
        <w:tc>
          <w:tcPr>
            <w:tcW w:w="5451" w:type="dxa"/>
            <w:gridSpan w:val="3"/>
            <w:vAlign w:val="center"/>
          </w:tcPr>
          <w:p w:rsidR="007102B5" w:rsidRPr="003466E0" w:rsidRDefault="007102B5" w:rsidP="00C0301E">
            <w:pPr>
              <w:spacing w:line="273" w:lineRule="atLeast"/>
              <w:jc w:val="center"/>
              <w:rPr>
                <w:sz w:val="28"/>
                <w:szCs w:val="28"/>
              </w:rPr>
            </w:pPr>
            <w:r w:rsidRPr="003466E0">
              <w:rPr>
                <w:sz w:val="28"/>
                <w:szCs w:val="28"/>
              </w:rPr>
              <w:t>Rezoluție</w:t>
            </w:r>
          </w:p>
        </w:tc>
        <w:tc>
          <w:tcPr>
            <w:tcW w:w="4595" w:type="dxa"/>
            <w:gridSpan w:val="2"/>
            <w:vAlign w:val="center"/>
          </w:tcPr>
          <w:p w:rsidR="007102B5" w:rsidRPr="003466E0" w:rsidRDefault="007102B5" w:rsidP="00C0301E">
            <w:pPr>
              <w:spacing w:line="273" w:lineRule="atLeast"/>
              <w:rPr>
                <w:sz w:val="28"/>
                <w:szCs w:val="28"/>
              </w:rPr>
            </w:pPr>
            <w:r w:rsidRPr="003466E0">
              <w:rPr>
                <w:sz w:val="28"/>
                <w:szCs w:val="28"/>
              </w:rPr>
              <w:t>3840x2160</w:t>
            </w:r>
          </w:p>
        </w:tc>
      </w:tr>
      <w:tr w:rsidR="007102B5" w:rsidRPr="003466E0" w:rsidTr="007102B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419"/>
        </w:trPr>
        <w:tc>
          <w:tcPr>
            <w:tcW w:w="10076" w:type="dxa"/>
            <w:gridSpan w:val="5"/>
            <w:vAlign w:val="center"/>
          </w:tcPr>
          <w:p w:rsidR="007102B5" w:rsidRPr="003466E0" w:rsidRDefault="007102B5" w:rsidP="00C0301E">
            <w:pPr>
              <w:spacing w:line="273" w:lineRule="atLeast"/>
              <w:jc w:val="center"/>
              <w:rPr>
                <w:sz w:val="28"/>
                <w:szCs w:val="28"/>
              </w:rPr>
            </w:pPr>
            <w:r w:rsidRPr="003466E0">
              <w:rPr>
                <w:sz w:val="28"/>
                <w:szCs w:val="28"/>
              </w:rPr>
              <w:t>Conectivitate</w:t>
            </w:r>
          </w:p>
        </w:tc>
      </w:tr>
      <w:tr w:rsidR="007102B5" w:rsidRPr="003466E0" w:rsidTr="007102B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419"/>
        </w:trPr>
        <w:tc>
          <w:tcPr>
            <w:tcW w:w="5451" w:type="dxa"/>
            <w:gridSpan w:val="3"/>
            <w:vAlign w:val="center"/>
          </w:tcPr>
          <w:p w:rsidR="007102B5" w:rsidRPr="003466E0" w:rsidRDefault="007102B5" w:rsidP="00C0301E">
            <w:pPr>
              <w:spacing w:line="273" w:lineRule="atLeast"/>
              <w:jc w:val="center"/>
              <w:rPr>
                <w:sz w:val="28"/>
                <w:szCs w:val="28"/>
              </w:rPr>
            </w:pPr>
            <w:r w:rsidRPr="003466E0">
              <w:rPr>
                <w:sz w:val="28"/>
                <w:szCs w:val="28"/>
              </w:rPr>
              <w:t>HDMI</w:t>
            </w:r>
          </w:p>
        </w:tc>
        <w:tc>
          <w:tcPr>
            <w:tcW w:w="4595" w:type="dxa"/>
            <w:gridSpan w:val="2"/>
            <w:vAlign w:val="center"/>
          </w:tcPr>
          <w:p w:rsidR="007102B5" w:rsidRPr="003466E0" w:rsidRDefault="007102B5" w:rsidP="00C0301E">
            <w:pPr>
              <w:spacing w:line="273" w:lineRule="atLeast"/>
              <w:jc w:val="center"/>
              <w:rPr>
                <w:sz w:val="28"/>
                <w:szCs w:val="28"/>
              </w:rPr>
            </w:pPr>
            <w:r w:rsidRPr="003466E0">
              <w:rPr>
                <w:sz w:val="28"/>
                <w:szCs w:val="28"/>
              </w:rPr>
              <w:t>1</w:t>
            </w:r>
          </w:p>
        </w:tc>
      </w:tr>
      <w:tr w:rsidR="007102B5" w:rsidRPr="003466E0" w:rsidTr="007102B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419"/>
        </w:trPr>
        <w:tc>
          <w:tcPr>
            <w:tcW w:w="5451" w:type="dxa"/>
            <w:gridSpan w:val="3"/>
            <w:vAlign w:val="center"/>
          </w:tcPr>
          <w:p w:rsidR="007102B5" w:rsidRPr="003466E0" w:rsidRDefault="007102B5" w:rsidP="00C0301E">
            <w:pPr>
              <w:jc w:val="center"/>
              <w:rPr>
                <w:b/>
                <w:sz w:val="28"/>
                <w:szCs w:val="28"/>
              </w:rPr>
            </w:pPr>
            <w:r w:rsidRPr="003466E0">
              <w:rPr>
                <w:sz w:val="28"/>
                <w:szCs w:val="28"/>
              </w:rPr>
              <w:t>USB Tip C</w:t>
            </w:r>
          </w:p>
        </w:tc>
        <w:tc>
          <w:tcPr>
            <w:tcW w:w="4595" w:type="dxa"/>
            <w:gridSpan w:val="2"/>
            <w:vAlign w:val="center"/>
          </w:tcPr>
          <w:p w:rsidR="007102B5" w:rsidRPr="003466E0" w:rsidRDefault="007102B5" w:rsidP="00C0301E">
            <w:pPr>
              <w:jc w:val="center"/>
              <w:rPr>
                <w:sz w:val="28"/>
                <w:szCs w:val="28"/>
              </w:rPr>
            </w:pPr>
            <w:r w:rsidRPr="003466E0">
              <w:rPr>
                <w:sz w:val="28"/>
                <w:szCs w:val="28"/>
              </w:rPr>
              <w:t xml:space="preserve">1 </w:t>
            </w:r>
          </w:p>
        </w:tc>
      </w:tr>
      <w:tr w:rsidR="007102B5" w:rsidRPr="003466E0" w:rsidTr="007102B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5451" w:type="dxa"/>
            <w:gridSpan w:val="3"/>
            <w:vAlign w:val="center"/>
          </w:tcPr>
          <w:p w:rsidR="007102B5" w:rsidRPr="003466E0" w:rsidRDefault="007102B5" w:rsidP="00C0301E">
            <w:pPr>
              <w:jc w:val="center"/>
              <w:rPr>
                <w:rFonts w:eastAsia="SimSun"/>
                <w:b/>
                <w:sz w:val="28"/>
                <w:szCs w:val="28"/>
              </w:rPr>
            </w:pPr>
            <w:r w:rsidRPr="003466E0">
              <w:rPr>
                <w:rFonts w:eastAsia="SimSun"/>
                <w:sz w:val="28"/>
                <w:szCs w:val="28"/>
              </w:rPr>
              <w:t>Garanție</w:t>
            </w:r>
          </w:p>
        </w:tc>
        <w:tc>
          <w:tcPr>
            <w:tcW w:w="4595" w:type="dxa"/>
            <w:gridSpan w:val="2"/>
            <w:vAlign w:val="center"/>
          </w:tcPr>
          <w:p w:rsidR="007102B5" w:rsidRPr="003466E0" w:rsidRDefault="007102B5" w:rsidP="00C0301E">
            <w:pPr>
              <w:jc w:val="center"/>
              <w:rPr>
                <w:rFonts w:eastAsia="SimSun"/>
                <w:sz w:val="28"/>
                <w:szCs w:val="28"/>
              </w:rPr>
            </w:pPr>
            <w:r w:rsidRPr="003466E0">
              <w:rPr>
                <w:i/>
                <w:sz w:val="28"/>
                <w:szCs w:val="28"/>
              </w:rPr>
              <w:t>24 luni</w:t>
            </w:r>
          </w:p>
        </w:tc>
      </w:tr>
      <w:tr w:rsidR="00F67A9E" w:rsidRPr="003466E0" w:rsidTr="007102B5">
        <w:trPr>
          <w:gridBefore w:val="1"/>
          <w:gridAfter w:val="1"/>
          <w:wBefore w:w="18" w:type="dxa"/>
          <w:wAfter w:w="133" w:type="dxa"/>
          <w:tblCellSpacing w:w="15" w:type="dxa"/>
        </w:trPr>
        <w:tc>
          <w:tcPr>
            <w:tcW w:w="3896" w:type="dxa"/>
            <w:vAlign w:val="center"/>
            <w:hideMark/>
          </w:tcPr>
          <w:p w:rsidR="00C759DF" w:rsidRPr="003466E0" w:rsidRDefault="00C759DF" w:rsidP="00E43CA1">
            <w:pPr>
              <w:jc w:val="center"/>
              <w:rPr>
                <w:b/>
                <w:bCs/>
                <w:sz w:val="28"/>
                <w:szCs w:val="28"/>
              </w:rPr>
            </w:pPr>
          </w:p>
        </w:tc>
        <w:tc>
          <w:tcPr>
            <w:tcW w:w="5939" w:type="dxa"/>
            <w:gridSpan w:val="2"/>
            <w:vAlign w:val="center"/>
            <w:hideMark/>
          </w:tcPr>
          <w:p w:rsidR="00C759DF" w:rsidRPr="003466E0" w:rsidRDefault="00C759DF" w:rsidP="00E43CA1">
            <w:pPr>
              <w:rPr>
                <w:b/>
                <w:sz w:val="28"/>
                <w:szCs w:val="28"/>
              </w:rPr>
            </w:pPr>
          </w:p>
        </w:tc>
      </w:tr>
      <w:tr w:rsidR="00F67A9E" w:rsidRPr="003466E0" w:rsidTr="007102B5">
        <w:trPr>
          <w:gridBefore w:val="1"/>
          <w:gridAfter w:val="1"/>
          <w:wBefore w:w="18" w:type="dxa"/>
          <w:wAfter w:w="133" w:type="dxa"/>
          <w:trHeight w:val="342"/>
          <w:tblCellSpacing w:w="15" w:type="dxa"/>
        </w:trPr>
        <w:tc>
          <w:tcPr>
            <w:tcW w:w="3896" w:type="dxa"/>
            <w:vAlign w:val="center"/>
            <w:hideMark/>
          </w:tcPr>
          <w:p w:rsidR="00F67A9E" w:rsidRPr="003466E0" w:rsidRDefault="00F67A9E" w:rsidP="00E43CA1">
            <w:pPr>
              <w:jc w:val="center"/>
              <w:rPr>
                <w:b/>
                <w:bCs/>
                <w:sz w:val="28"/>
                <w:szCs w:val="28"/>
              </w:rPr>
            </w:pPr>
          </w:p>
        </w:tc>
        <w:tc>
          <w:tcPr>
            <w:tcW w:w="5939" w:type="dxa"/>
            <w:gridSpan w:val="2"/>
            <w:vAlign w:val="center"/>
            <w:hideMark/>
          </w:tcPr>
          <w:p w:rsidR="00F67A9E" w:rsidRPr="003466E0" w:rsidRDefault="00F67A9E" w:rsidP="00E43CA1">
            <w:pPr>
              <w:rPr>
                <w:b/>
                <w:sz w:val="28"/>
                <w:szCs w:val="28"/>
              </w:rPr>
            </w:pPr>
          </w:p>
        </w:tc>
      </w:tr>
      <w:tr w:rsidR="00F67A9E" w:rsidRPr="003466E0" w:rsidTr="007102B5">
        <w:trPr>
          <w:gridBefore w:val="1"/>
          <w:gridAfter w:val="1"/>
          <w:wBefore w:w="18" w:type="dxa"/>
          <w:wAfter w:w="133" w:type="dxa"/>
          <w:trHeight w:val="50"/>
          <w:tblCellSpacing w:w="15" w:type="dxa"/>
        </w:trPr>
        <w:tc>
          <w:tcPr>
            <w:tcW w:w="3896" w:type="dxa"/>
            <w:vAlign w:val="center"/>
            <w:hideMark/>
          </w:tcPr>
          <w:p w:rsidR="00F67A9E" w:rsidRPr="003466E0" w:rsidRDefault="00F67A9E" w:rsidP="00E43CA1">
            <w:pPr>
              <w:jc w:val="center"/>
              <w:rPr>
                <w:b/>
                <w:bCs/>
                <w:sz w:val="28"/>
                <w:szCs w:val="28"/>
              </w:rPr>
            </w:pPr>
          </w:p>
        </w:tc>
        <w:tc>
          <w:tcPr>
            <w:tcW w:w="5939" w:type="dxa"/>
            <w:gridSpan w:val="2"/>
            <w:vAlign w:val="center"/>
            <w:hideMark/>
          </w:tcPr>
          <w:p w:rsidR="00F67A9E" w:rsidRPr="003466E0" w:rsidRDefault="00F67A9E" w:rsidP="00E43CA1">
            <w:pPr>
              <w:rPr>
                <w:b/>
                <w:sz w:val="28"/>
                <w:szCs w:val="28"/>
              </w:rPr>
            </w:pPr>
          </w:p>
        </w:tc>
      </w:tr>
      <w:tr w:rsidR="00F67A9E" w:rsidRPr="003466E0" w:rsidTr="007102B5">
        <w:trPr>
          <w:gridBefore w:val="1"/>
          <w:gridAfter w:val="1"/>
          <w:wBefore w:w="18" w:type="dxa"/>
          <w:wAfter w:w="133" w:type="dxa"/>
          <w:tblCellSpacing w:w="15" w:type="dxa"/>
        </w:trPr>
        <w:tc>
          <w:tcPr>
            <w:tcW w:w="3896" w:type="dxa"/>
            <w:vAlign w:val="center"/>
            <w:hideMark/>
          </w:tcPr>
          <w:p w:rsidR="00F67A9E" w:rsidRPr="003466E0" w:rsidRDefault="00F67A9E" w:rsidP="00E43CA1">
            <w:pPr>
              <w:jc w:val="center"/>
              <w:rPr>
                <w:b/>
                <w:bCs/>
                <w:sz w:val="28"/>
                <w:szCs w:val="28"/>
              </w:rPr>
            </w:pPr>
          </w:p>
        </w:tc>
        <w:tc>
          <w:tcPr>
            <w:tcW w:w="5939" w:type="dxa"/>
            <w:gridSpan w:val="2"/>
            <w:vAlign w:val="center"/>
            <w:hideMark/>
          </w:tcPr>
          <w:p w:rsidR="00F67A9E" w:rsidRPr="003466E0" w:rsidRDefault="00F67A9E" w:rsidP="00E43CA1">
            <w:pPr>
              <w:rPr>
                <w:b/>
                <w:sz w:val="28"/>
                <w:szCs w:val="28"/>
              </w:rPr>
            </w:pPr>
          </w:p>
        </w:tc>
      </w:tr>
      <w:tr w:rsidR="00F67A9E" w:rsidRPr="003466E0" w:rsidTr="007102B5">
        <w:trPr>
          <w:gridBefore w:val="1"/>
          <w:gridAfter w:val="1"/>
          <w:wBefore w:w="18" w:type="dxa"/>
          <w:wAfter w:w="133" w:type="dxa"/>
          <w:tblCellSpacing w:w="15" w:type="dxa"/>
        </w:trPr>
        <w:tc>
          <w:tcPr>
            <w:tcW w:w="3896" w:type="dxa"/>
            <w:vAlign w:val="center"/>
            <w:hideMark/>
          </w:tcPr>
          <w:p w:rsidR="00F67A9E" w:rsidRPr="003466E0" w:rsidRDefault="00F67A9E" w:rsidP="00E43CA1">
            <w:pPr>
              <w:jc w:val="center"/>
              <w:rPr>
                <w:b/>
                <w:bCs/>
                <w:sz w:val="28"/>
                <w:szCs w:val="28"/>
              </w:rPr>
            </w:pPr>
          </w:p>
        </w:tc>
        <w:tc>
          <w:tcPr>
            <w:tcW w:w="5939" w:type="dxa"/>
            <w:gridSpan w:val="2"/>
            <w:vAlign w:val="center"/>
            <w:hideMark/>
          </w:tcPr>
          <w:p w:rsidR="00F67A9E" w:rsidRPr="003466E0" w:rsidRDefault="00F67A9E" w:rsidP="00E43CA1">
            <w:pPr>
              <w:rPr>
                <w:b/>
                <w:sz w:val="28"/>
                <w:szCs w:val="28"/>
              </w:rPr>
            </w:pPr>
          </w:p>
        </w:tc>
      </w:tr>
      <w:tr w:rsidR="00F67A9E" w:rsidRPr="003466E0" w:rsidTr="007102B5">
        <w:trPr>
          <w:gridBefore w:val="1"/>
          <w:gridAfter w:val="1"/>
          <w:wBefore w:w="18" w:type="dxa"/>
          <w:wAfter w:w="133" w:type="dxa"/>
          <w:tblCellSpacing w:w="15" w:type="dxa"/>
        </w:trPr>
        <w:tc>
          <w:tcPr>
            <w:tcW w:w="3896" w:type="dxa"/>
            <w:vAlign w:val="center"/>
            <w:hideMark/>
          </w:tcPr>
          <w:p w:rsidR="00F67A9E" w:rsidRPr="003466E0" w:rsidRDefault="00F67A9E" w:rsidP="00E43CA1">
            <w:pPr>
              <w:jc w:val="center"/>
              <w:rPr>
                <w:b/>
                <w:bCs/>
                <w:sz w:val="28"/>
                <w:szCs w:val="28"/>
              </w:rPr>
            </w:pPr>
          </w:p>
          <w:p w:rsidR="00C759DF" w:rsidRPr="003466E0" w:rsidRDefault="00C759DF" w:rsidP="00E43CA1">
            <w:pPr>
              <w:jc w:val="center"/>
              <w:rPr>
                <w:b/>
                <w:bCs/>
                <w:sz w:val="28"/>
                <w:szCs w:val="28"/>
              </w:rPr>
            </w:pPr>
          </w:p>
          <w:p w:rsidR="00C759DF" w:rsidRPr="003466E0" w:rsidRDefault="00C759DF" w:rsidP="00E43CA1">
            <w:pPr>
              <w:jc w:val="center"/>
              <w:rPr>
                <w:b/>
                <w:bCs/>
                <w:sz w:val="28"/>
                <w:szCs w:val="28"/>
              </w:rPr>
            </w:pPr>
          </w:p>
          <w:p w:rsidR="00C759DF" w:rsidRPr="003466E0" w:rsidRDefault="00C759DF" w:rsidP="00E43CA1">
            <w:pPr>
              <w:jc w:val="center"/>
              <w:rPr>
                <w:b/>
                <w:bCs/>
                <w:sz w:val="28"/>
                <w:szCs w:val="28"/>
              </w:rPr>
            </w:pPr>
          </w:p>
          <w:p w:rsidR="00C759DF" w:rsidRPr="003466E0" w:rsidRDefault="00C759DF" w:rsidP="00E43CA1">
            <w:pPr>
              <w:jc w:val="center"/>
              <w:rPr>
                <w:b/>
                <w:bCs/>
                <w:sz w:val="28"/>
                <w:szCs w:val="28"/>
              </w:rPr>
            </w:pPr>
          </w:p>
          <w:p w:rsidR="00C759DF" w:rsidRPr="003466E0" w:rsidRDefault="00C759DF" w:rsidP="00E43CA1">
            <w:pPr>
              <w:jc w:val="center"/>
              <w:rPr>
                <w:b/>
                <w:bCs/>
                <w:sz w:val="28"/>
                <w:szCs w:val="28"/>
              </w:rPr>
            </w:pPr>
          </w:p>
          <w:p w:rsidR="00C759DF" w:rsidRPr="003466E0" w:rsidRDefault="00C759DF" w:rsidP="00E43CA1">
            <w:pPr>
              <w:jc w:val="center"/>
              <w:rPr>
                <w:b/>
                <w:bCs/>
                <w:sz w:val="28"/>
                <w:szCs w:val="28"/>
              </w:rPr>
            </w:pPr>
          </w:p>
          <w:p w:rsidR="00C759DF" w:rsidRPr="003466E0" w:rsidRDefault="00C759DF" w:rsidP="00E43CA1">
            <w:pPr>
              <w:jc w:val="center"/>
              <w:rPr>
                <w:b/>
                <w:bCs/>
                <w:sz w:val="28"/>
                <w:szCs w:val="28"/>
              </w:rPr>
            </w:pPr>
          </w:p>
          <w:p w:rsidR="00C759DF" w:rsidRPr="003466E0" w:rsidRDefault="00C759DF" w:rsidP="00E43CA1">
            <w:pPr>
              <w:jc w:val="center"/>
              <w:rPr>
                <w:b/>
                <w:bCs/>
                <w:sz w:val="28"/>
                <w:szCs w:val="28"/>
              </w:rPr>
            </w:pPr>
          </w:p>
          <w:p w:rsidR="00C759DF" w:rsidRPr="003466E0" w:rsidRDefault="00C759DF" w:rsidP="00E43CA1">
            <w:pPr>
              <w:jc w:val="center"/>
              <w:rPr>
                <w:b/>
                <w:bCs/>
                <w:sz w:val="28"/>
                <w:szCs w:val="28"/>
              </w:rPr>
            </w:pPr>
          </w:p>
          <w:p w:rsidR="00C759DF" w:rsidRPr="003466E0" w:rsidRDefault="00C759DF" w:rsidP="00E43CA1">
            <w:pPr>
              <w:jc w:val="center"/>
              <w:rPr>
                <w:b/>
                <w:bCs/>
                <w:sz w:val="28"/>
                <w:szCs w:val="28"/>
              </w:rPr>
            </w:pPr>
          </w:p>
          <w:p w:rsidR="00C759DF" w:rsidRPr="003466E0" w:rsidRDefault="00C759DF" w:rsidP="00E43CA1">
            <w:pPr>
              <w:jc w:val="center"/>
              <w:rPr>
                <w:b/>
                <w:bCs/>
                <w:sz w:val="28"/>
                <w:szCs w:val="28"/>
              </w:rPr>
            </w:pPr>
          </w:p>
          <w:p w:rsidR="00C759DF" w:rsidRPr="003466E0" w:rsidRDefault="00C759DF" w:rsidP="00E43CA1">
            <w:pPr>
              <w:jc w:val="center"/>
              <w:rPr>
                <w:b/>
                <w:bCs/>
                <w:sz w:val="28"/>
                <w:szCs w:val="28"/>
              </w:rPr>
            </w:pPr>
          </w:p>
          <w:p w:rsidR="00C759DF" w:rsidRPr="003466E0" w:rsidRDefault="00C759DF" w:rsidP="00E43CA1">
            <w:pPr>
              <w:jc w:val="center"/>
              <w:rPr>
                <w:b/>
                <w:bCs/>
                <w:sz w:val="28"/>
                <w:szCs w:val="28"/>
              </w:rPr>
            </w:pPr>
          </w:p>
          <w:p w:rsidR="00C759DF" w:rsidRPr="003466E0" w:rsidRDefault="00C759DF" w:rsidP="00E43CA1">
            <w:pPr>
              <w:jc w:val="center"/>
              <w:rPr>
                <w:b/>
                <w:bCs/>
                <w:sz w:val="28"/>
                <w:szCs w:val="28"/>
              </w:rPr>
            </w:pPr>
          </w:p>
          <w:p w:rsidR="00C759DF" w:rsidRPr="003466E0" w:rsidRDefault="00C759DF" w:rsidP="00E43CA1">
            <w:pPr>
              <w:jc w:val="center"/>
              <w:rPr>
                <w:b/>
                <w:bCs/>
                <w:sz w:val="28"/>
                <w:szCs w:val="28"/>
              </w:rPr>
            </w:pPr>
          </w:p>
          <w:p w:rsidR="00C759DF" w:rsidRPr="003466E0" w:rsidRDefault="00C759DF" w:rsidP="00E43CA1">
            <w:pPr>
              <w:jc w:val="center"/>
              <w:rPr>
                <w:b/>
                <w:bCs/>
                <w:sz w:val="28"/>
                <w:szCs w:val="28"/>
              </w:rPr>
            </w:pPr>
          </w:p>
          <w:p w:rsidR="00C759DF" w:rsidRPr="003466E0" w:rsidRDefault="00C759DF" w:rsidP="00E43CA1">
            <w:pPr>
              <w:jc w:val="center"/>
              <w:rPr>
                <w:b/>
                <w:bCs/>
                <w:sz w:val="28"/>
                <w:szCs w:val="28"/>
              </w:rPr>
            </w:pPr>
          </w:p>
          <w:p w:rsidR="00C759DF" w:rsidRPr="003466E0" w:rsidRDefault="00C759DF" w:rsidP="00E43CA1">
            <w:pPr>
              <w:jc w:val="center"/>
              <w:rPr>
                <w:b/>
                <w:bCs/>
                <w:sz w:val="28"/>
                <w:szCs w:val="28"/>
              </w:rPr>
            </w:pPr>
          </w:p>
          <w:p w:rsidR="00C759DF" w:rsidRPr="003466E0" w:rsidRDefault="00C759DF" w:rsidP="00E43CA1">
            <w:pPr>
              <w:jc w:val="center"/>
              <w:rPr>
                <w:b/>
                <w:bCs/>
                <w:sz w:val="28"/>
                <w:szCs w:val="28"/>
              </w:rPr>
            </w:pPr>
          </w:p>
          <w:p w:rsidR="00C759DF" w:rsidRDefault="00C759DF" w:rsidP="00E43CA1">
            <w:pPr>
              <w:jc w:val="center"/>
              <w:rPr>
                <w:b/>
                <w:bCs/>
                <w:sz w:val="28"/>
                <w:szCs w:val="28"/>
              </w:rPr>
            </w:pPr>
          </w:p>
          <w:p w:rsidR="003466E0" w:rsidRDefault="003466E0" w:rsidP="00E43CA1">
            <w:pPr>
              <w:jc w:val="center"/>
              <w:rPr>
                <w:b/>
                <w:bCs/>
                <w:sz w:val="28"/>
                <w:szCs w:val="28"/>
              </w:rPr>
            </w:pPr>
          </w:p>
          <w:p w:rsidR="003466E0" w:rsidRPr="003466E0" w:rsidRDefault="003466E0" w:rsidP="00E43CA1">
            <w:pPr>
              <w:jc w:val="center"/>
              <w:rPr>
                <w:b/>
                <w:bCs/>
                <w:sz w:val="28"/>
                <w:szCs w:val="28"/>
              </w:rPr>
            </w:pPr>
          </w:p>
        </w:tc>
        <w:tc>
          <w:tcPr>
            <w:tcW w:w="5939" w:type="dxa"/>
            <w:gridSpan w:val="2"/>
            <w:vAlign w:val="center"/>
            <w:hideMark/>
          </w:tcPr>
          <w:p w:rsidR="00F67A9E" w:rsidRPr="003466E0" w:rsidRDefault="00F67A9E" w:rsidP="00E43CA1">
            <w:pPr>
              <w:rPr>
                <w:b/>
                <w:sz w:val="28"/>
                <w:szCs w:val="28"/>
              </w:rPr>
            </w:pPr>
          </w:p>
        </w:tc>
      </w:tr>
      <w:tr w:rsidR="00F67A9E" w:rsidRPr="007F4FA4" w:rsidTr="007102B5">
        <w:trPr>
          <w:gridBefore w:val="1"/>
          <w:gridAfter w:val="1"/>
          <w:wBefore w:w="18" w:type="dxa"/>
          <w:wAfter w:w="133" w:type="dxa"/>
          <w:tblCellSpacing w:w="15" w:type="dxa"/>
        </w:trPr>
        <w:tc>
          <w:tcPr>
            <w:tcW w:w="3896" w:type="dxa"/>
            <w:vAlign w:val="center"/>
            <w:hideMark/>
          </w:tcPr>
          <w:p w:rsidR="00F67A9E" w:rsidRPr="007F4FA4" w:rsidRDefault="00F67A9E" w:rsidP="00E43CA1">
            <w:pPr>
              <w:jc w:val="center"/>
              <w:rPr>
                <w:b/>
                <w:bCs/>
              </w:rPr>
            </w:pPr>
          </w:p>
        </w:tc>
        <w:tc>
          <w:tcPr>
            <w:tcW w:w="5939" w:type="dxa"/>
            <w:gridSpan w:val="2"/>
            <w:vAlign w:val="center"/>
            <w:hideMark/>
          </w:tcPr>
          <w:p w:rsidR="00F67A9E" w:rsidRPr="007F4FA4" w:rsidRDefault="00F67A9E" w:rsidP="00E43CA1">
            <w:pPr>
              <w:rPr>
                <w:b/>
              </w:rPr>
            </w:pPr>
          </w:p>
        </w:tc>
      </w:tr>
      <w:tr w:rsidR="00F67A9E" w:rsidRPr="007F4FA4" w:rsidTr="007102B5">
        <w:trPr>
          <w:gridBefore w:val="1"/>
          <w:gridAfter w:val="1"/>
          <w:wBefore w:w="18" w:type="dxa"/>
          <w:wAfter w:w="133" w:type="dxa"/>
          <w:tblCellSpacing w:w="15" w:type="dxa"/>
        </w:trPr>
        <w:tc>
          <w:tcPr>
            <w:tcW w:w="3896" w:type="dxa"/>
            <w:vAlign w:val="center"/>
            <w:hideMark/>
          </w:tcPr>
          <w:p w:rsidR="00F67A9E" w:rsidRPr="007F4FA4" w:rsidRDefault="00F67A9E" w:rsidP="00E43CA1">
            <w:pPr>
              <w:jc w:val="center"/>
              <w:rPr>
                <w:b/>
                <w:bCs/>
              </w:rPr>
            </w:pPr>
          </w:p>
        </w:tc>
        <w:tc>
          <w:tcPr>
            <w:tcW w:w="5939" w:type="dxa"/>
            <w:gridSpan w:val="2"/>
            <w:vAlign w:val="center"/>
            <w:hideMark/>
          </w:tcPr>
          <w:p w:rsidR="00F67A9E" w:rsidRPr="007F4FA4" w:rsidRDefault="00F67A9E" w:rsidP="00E43CA1">
            <w:pPr>
              <w:rPr>
                <w:b/>
              </w:rPr>
            </w:pPr>
          </w:p>
        </w:tc>
      </w:tr>
      <w:tr w:rsidR="00F67A9E" w:rsidRPr="007F4FA4" w:rsidTr="007102B5">
        <w:trPr>
          <w:gridBefore w:val="1"/>
          <w:gridAfter w:val="1"/>
          <w:wBefore w:w="18" w:type="dxa"/>
          <w:wAfter w:w="133" w:type="dxa"/>
          <w:trHeight w:val="50"/>
          <w:tblCellSpacing w:w="15" w:type="dxa"/>
        </w:trPr>
        <w:tc>
          <w:tcPr>
            <w:tcW w:w="3896" w:type="dxa"/>
            <w:vAlign w:val="center"/>
            <w:hideMark/>
          </w:tcPr>
          <w:p w:rsidR="00F67A9E" w:rsidRPr="007F4FA4" w:rsidRDefault="00F67A9E" w:rsidP="00E43CA1">
            <w:pPr>
              <w:jc w:val="center"/>
              <w:rPr>
                <w:b/>
                <w:bCs/>
              </w:rPr>
            </w:pPr>
          </w:p>
        </w:tc>
        <w:tc>
          <w:tcPr>
            <w:tcW w:w="5939" w:type="dxa"/>
            <w:gridSpan w:val="2"/>
            <w:vAlign w:val="center"/>
            <w:hideMark/>
          </w:tcPr>
          <w:p w:rsidR="00F67A9E" w:rsidRPr="007F4FA4" w:rsidRDefault="00F67A9E" w:rsidP="00E43CA1">
            <w:pPr>
              <w:rPr>
                <w:b/>
              </w:rPr>
            </w:pPr>
          </w:p>
        </w:tc>
      </w:tr>
      <w:tr w:rsidR="00F67A9E" w:rsidRPr="007F4FA4" w:rsidTr="007102B5">
        <w:trPr>
          <w:gridBefore w:val="1"/>
          <w:gridAfter w:val="1"/>
          <w:wBefore w:w="18" w:type="dxa"/>
          <w:wAfter w:w="133" w:type="dxa"/>
          <w:trHeight w:val="50"/>
          <w:tblCellSpacing w:w="15" w:type="dxa"/>
        </w:trPr>
        <w:tc>
          <w:tcPr>
            <w:tcW w:w="3896" w:type="dxa"/>
            <w:vAlign w:val="center"/>
            <w:hideMark/>
          </w:tcPr>
          <w:p w:rsidR="00F67A9E" w:rsidRPr="007F4FA4" w:rsidRDefault="00F67A9E" w:rsidP="00E43CA1">
            <w:pPr>
              <w:jc w:val="center"/>
              <w:rPr>
                <w:b/>
                <w:bCs/>
              </w:rPr>
            </w:pPr>
          </w:p>
        </w:tc>
        <w:tc>
          <w:tcPr>
            <w:tcW w:w="5939" w:type="dxa"/>
            <w:gridSpan w:val="2"/>
            <w:vAlign w:val="center"/>
            <w:hideMark/>
          </w:tcPr>
          <w:p w:rsidR="00F67A9E" w:rsidRPr="007F4FA4" w:rsidRDefault="00F67A9E" w:rsidP="00E43CA1">
            <w:pPr>
              <w:rPr>
                <w:b/>
              </w:rPr>
            </w:pPr>
          </w:p>
        </w:tc>
      </w:tr>
      <w:tr w:rsidR="00F67A9E" w:rsidRPr="007F4FA4" w:rsidTr="007102B5">
        <w:trPr>
          <w:gridBefore w:val="1"/>
          <w:gridAfter w:val="1"/>
          <w:wBefore w:w="18" w:type="dxa"/>
          <w:wAfter w:w="133" w:type="dxa"/>
          <w:tblCellSpacing w:w="15" w:type="dxa"/>
        </w:trPr>
        <w:tc>
          <w:tcPr>
            <w:tcW w:w="3896" w:type="dxa"/>
            <w:vAlign w:val="center"/>
            <w:hideMark/>
          </w:tcPr>
          <w:p w:rsidR="00F67A9E" w:rsidRPr="007F4FA4" w:rsidRDefault="00F67A9E" w:rsidP="00E43CA1">
            <w:pPr>
              <w:jc w:val="center"/>
              <w:rPr>
                <w:b/>
                <w:bCs/>
              </w:rPr>
            </w:pPr>
          </w:p>
        </w:tc>
        <w:tc>
          <w:tcPr>
            <w:tcW w:w="5939" w:type="dxa"/>
            <w:gridSpan w:val="2"/>
            <w:vAlign w:val="center"/>
            <w:hideMark/>
          </w:tcPr>
          <w:p w:rsidR="00F67A9E" w:rsidRPr="007F4FA4" w:rsidRDefault="00F67A9E" w:rsidP="00E43CA1">
            <w:pPr>
              <w:rPr>
                <w:b/>
              </w:rPr>
            </w:pPr>
          </w:p>
        </w:tc>
      </w:tr>
    </w:tbl>
    <w:p w:rsidR="003C761D" w:rsidRPr="007F4FA4" w:rsidRDefault="00D22D17" w:rsidP="00D22D17">
      <w:pPr>
        <w:ind w:right="6" w:firstLine="720"/>
        <w:rPr>
          <w:sz w:val="28"/>
          <w:szCs w:val="28"/>
        </w:rPr>
      </w:pPr>
      <w:r w:rsidRPr="007F4FA4">
        <w:rPr>
          <w:sz w:val="28"/>
          <w:szCs w:val="28"/>
        </w:rPr>
        <w:t>Anexa 2</w:t>
      </w:r>
    </w:p>
    <w:p w:rsidR="00D22D17" w:rsidRPr="007F4FA4" w:rsidRDefault="00D22D17" w:rsidP="00D22D17">
      <w:pPr>
        <w:jc w:val="right"/>
        <w:rPr>
          <w:lang w:val="ro-RO"/>
        </w:rPr>
      </w:pPr>
      <w:r w:rsidRPr="007F4FA4">
        <w:rPr>
          <w:lang w:val="ro-RO"/>
        </w:rPr>
        <w:t>Anexă</w:t>
      </w:r>
    </w:p>
    <w:p w:rsidR="00D22D17" w:rsidRPr="007F4FA4" w:rsidRDefault="00D22D17" w:rsidP="00D22D17">
      <w:pPr>
        <w:jc w:val="right"/>
        <w:rPr>
          <w:lang w:val="ro-RO"/>
        </w:rPr>
      </w:pPr>
      <w:r w:rsidRPr="007F4FA4">
        <w:rPr>
          <w:lang w:val="ro-RO"/>
        </w:rPr>
        <w:t>(model)</w:t>
      </w:r>
    </w:p>
    <w:p w:rsidR="00D22D17" w:rsidRPr="007F4FA4" w:rsidRDefault="00D22D17" w:rsidP="00D22D17">
      <w:pPr>
        <w:jc w:val="center"/>
        <w:rPr>
          <w:b/>
          <w:caps/>
          <w:sz w:val="28"/>
          <w:szCs w:val="28"/>
          <w:lang w:val="ro-RO"/>
        </w:rPr>
      </w:pPr>
    </w:p>
    <w:p w:rsidR="00D22D17" w:rsidRPr="007F4FA4" w:rsidRDefault="00D22D17" w:rsidP="00D22D17">
      <w:pPr>
        <w:jc w:val="center"/>
        <w:rPr>
          <w:b/>
          <w:caps/>
          <w:sz w:val="28"/>
          <w:szCs w:val="28"/>
          <w:lang w:val="ro-RO"/>
        </w:rPr>
      </w:pPr>
      <w:r w:rsidRPr="007F4FA4">
        <w:rPr>
          <w:b/>
          <w:caps/>
          <w:sz w:val="28"/>
          <w:szCs w:val="28"/>
          <w:lang w:val="ro-RO"/>
        </w:rPr>
        <w:t>Procesul Verbal de Constatare ŞI REMEDIERE a Defecţiunilor</w:t>
      </w:r>
    </w:p>
    <w:p w:rsidR="00D22D17" w:rsidRPr="007F4FA4" w:rsidRDefault="00D22D17" w:rsidP="00D22D17">
      <w:pPr>
        <w:jc w:val="center"/>
        <w:rPr>
          <w:b/>
          <w:caps/>
          <w:sz w:val="28"/>
          <w:szCs w:val="28"/>
          <w:lang w:val="ro-RO"/>
        </w:rPr>
      </w:pPr>
      <w:r w:rsidRPr="007F4FA4">
        <w:rPr>
          <w:b/>
          <w:caps/>
          <w:sz w:val="28"/>
          <w:szCs w:val="28"/>
          <w:lang w:val="ro-RO"/>
        </w:rPr>
        <w:t>în perioada de garanţie</w:t>
      </w:r>
    </w:p>
    <w:p w:rsidR="00D22D17" w:rsidRPr="007F4FA4" w:rsidRDefault="00D22D17" w:rsidP="00D22D17">
      <w:pPr>
        <w:jc w:val="center"/>
        <w:rPr>
          <w:b/>
          <w:sz w:val="28"/>
          <w:szCs w:val="28"/>
          <w:lang w:val="ro-RO"/>
        </w:rPr>
      </w:pPr>
    </w:p>
    <w:p w:rsidR="00D22D17" w:rsidRPr="007F4FA4" w:rsidRDefault="00D22D17" w:rsidP="00D22D17">
      <w:pPr>
        <w:jc w:val="center"/>
        <w:rPr>
          <w:sz w:val="28"/>
          <w:szCs w:val="28"/>
          <w:lang w:val="ro-RO"/>
        </w:rPr>
      </w:pPr>
      <w:r w:rsidRPr="007F4FA4">
        <w:rPr>
          <w:sz w:val="28"/>
          <w:szCs w:val="28"/>
          <w:lang w:val="ro-RO"/>
        </w:rPr>
        <w:t>nr. _______________ din _______________</w:t>
      </w:r>
    </w:p>
    <w:p w:rsidR="00D22D17" w:rsidRPr="007F4FA4" w:rsidRDefault="00D22D17" w:rsidP="00D22D17">
      <w:pPr>
        <w:jc w:val="center"/>
        <w:rPr>
          <w:sz w:val="28"/>
          <w:szCs w:val="28"/>
          <w:lang w:val="ro-RO"/>
        </w:rPr>
      </w:pPr>
    </w:p>
    <w:p w:rsidR="00D22D17" w:rsidRPr="007F4FA4" w:rsidRDefault="00D22D17" w:rsidP="00D22D17">
      <w:pPr>
        <w:pBdr>
          <w:bottom w:val="single" w:sz="12" w:space="1" w:color="auto"/>
        </w:pBdr>
        <w:jc w:val="center"/>
        <w:rPr>
          <w:sz w:val="28"/>
          <w:szCs w:val="28"/>
          <w:lang w:val="ro-RO"/>
        </w:rPr>
      </w:pPr>
    </w:p>
    <w:p w:rsidR="00D22D17" w:rsidRPr="007F4FA4" w:rsidRDefault="00D22D17" w:rsidP="00D22D17">
      <w:pPr>
        <w:jc w:val="center"/>
        <w:rPr>
          <w:sz w:val="28"/>
          <w:szCs w:val="28"/>
          <w:lang w:val="ro-RO"/>
        </w:rPr>
      </w:pPr>
    </w:p>
    <w:p w:rsidR="00D22D17" w:rsidRPr="007F4FA4" w:rsidRDefault="00D22D17" w:rsidP="00D22D17">
      <w:pPr>
        <w:jc w:val="center"/>
        <w:rPr>
          <w:sz w:val="28"/>
          <w:szCs w:val="28"/>
          <w:lang w:val="ro-RO"/>
        </w:rPr>
      </w:pPr>
      <w:r w:rsidRPr="007F4FA4">
        <w:rPr>
          <w:sz w:val="28"/>
          <w:szCs w:val="28"/>
          <w:lang w:val="ro-RO"/>
        </w:rPr>
        <w:t>Date de identificare a produsului</w:t>
      </w:r>
    </w:p>
    <w:p w:rsidR="00D22D17" w:rsidRPr="007F4FA4" w:rsidRDefault="00D22D17" w:rsidP="00D22D17">
      <w:pPr>
        <w:jc w:val="center"/>
        <w:rPr>
          <w:sz w:val="28"/>
          <w:szCs w:val="28"/>
          <w:lang w:val="ro-RO"/>
        </w:rPr>
      </w:pPr>
    </w:p>
    <w:p w:rsidR="00D22D17" w:rsidRPr="007F4FA4" w:rsidRDefault="00D22D17" w:rsidP="00D22D17">
      <w:pPr>
        <w:rPr>
          <w:lang w:val="ro-RO"/>
        </w:rPr>
      </w:pPr>
      <w:r w:rsidRPr="007F4FA4">
        <w:rPr>
          <w:lang w:val="ro-RO"/>
        </w:rPr>
        <w:t>Denumire echipament ______________________</w:t>
      </w:r>
    </w:p>
    <w:p w:rsidR="00D22D17" w:rsidRPr="007F4FA4" w:rsidRDefault="00D22D17" w:rsidP="00D22D17">
      <w:pPr>
        <w:rPr>
          <w:lang w:val="ro-RO"/>
        </w:rPr>
      </w:pPr>
    </w:p>
    <w:p w:rsidR="00D22D17" w:rsidRPr="007F4FA4" w:rsidRDefault="00D22D17" w:rsidP="00D22D17">
      <w:pPr>
        <w:rPr>
          <w:lang w:val="ro-RO"/>
        </w:rPr>
      </w:pPr>
      <w:r w:rsidRPr="007F4FA4">
        <w:rPr>
          <w:lang w:val="ro-RO"/>
        </w:rPr>
        <w:t>Seria echipament___________________________</w:t>
      </w:r>
    </w:p>
    <w:p w:rsidR="00D22D17" w:rsidRPr="007F4FA4" w:rsidRDefault="00D22D17" w:rsidP="00D22D17">
      <w:pPr>
        <w:rPr>
          <w:lang w:val="ro-RO"/>
        </w:rPr>
      </w:pPr>
    </w:p>
    <w:p w:rsidR="00D22D17" w:rsidRPr="007F4FA4" w:rsidRDefault="00D22D17" w:rsidP="00D22D17">
      <w:pPr>
        <w:rPr>
          <w:lang w:val="ro-RO"/>
        </w:rPr>
      </w:pPr>
      <w:r w:rsidRPr="007F4FA4">
        <w:rPr>
          <w:lang w:val="ro-RO"/>
        </w:rPr>
        <w:t>Locaţie  ______________________________</w:t>
      </w:r>
    </w:p>
    <w:p w:rsidR="00D22D17" w:rsidRPr="007F4FA4" w:rsidRDefault="00D22D17" w:rsidP="00D22D17">
      <w:pPr>
        <w:pBdr>
          <w:bottom w:val="single" w:sz="12" w:space="1" w:color="auto"/>
        </w:pBdr>
        <w:rPr>
          <w:sz w:val="28"/>
          <w:szCs w:val="28"/>
          <w:lang w:val="ro-RO"/>
        </w:rPr>
      </w:pPr>
    </w:p>
    <w:p w:rsidR="00D22D17" w:rsidRPr="007F4FA4" w:rsidRDefault="00D22D17" w:rsidP="00D22D17">
      <w:pPr>
        <w:rPr>
          <w:sz w:val="28"/>
          <w:szCs w:val="28"/>
          <w:lang w:val="ro-RO"/>
        </w:rPr>
      </w:pPr>
    </w:p>
    <w:p w:rsidR="00D22D17" w:rsidRPr="007F4FA4" w:rsidRDefault="00D22D17" w:rsidP="00D22D17">
      <w:pPr>
        <w:spacing w:line="360" w:lineRule="auto"/>
        <w:jc w:val="both"/>
        <w:rPr>
          <w:lang w:val="ro-RO"/>
        </w:rPr>
      </w:pPr>
      <w:r w:rsidRPr="007F4FA4">
        <w:rPr>
          <w:lang w:val="ro-RO"/>
        </w:rPr>
        <w:t>Încheiat astăzi _________________ între _________________________________ în calitate de reprezentant al Contractantului _____________________________ şi ________________________________________ în calitate de reprezentant al Beneficiarului, cu ocazia constatării defecţiunilor reclamate prin notificarea nr. __________ din ___________.</w:t>
      </w:r>
    </w:p>
    <w:p w:rsidR="00D22D17" w:rsidRPr="007F4FA4" w:rsidRDefault="00D22D17" w:rsidP="00D22D17">
      <w:pPr>
        <w:numPr>
          <w:ilvl w:val="0"/>
          <w:numId w:val="25"/>
        </w:numPr>
        <w:spacing w:line="360" w:lineRule="auto"/>
        <w:jc w:val="both"/>
        <w:rPr>
          <w:lang w:val="ro-RO"/>
        </w:rPr>
      </w:pPr>
      <w:r w:rsidRPr="007F4FA4">
        <w:rPr>
          <w:lang w:val="ro-RO"/>
        </w:rPr>
        <w:t>Defecţiuni reclamate:</w:t>
      </w:r>
    </w:p>
    <w:p w:rsidR="00D22D17" w:rsidRPr="007F4FA4" w:rsidRDefault="00D22D17" w:rsidP="00D22D17">
      <w:pPr>
        <w:spacing w:line="360" w:lineRule="auto"/>
        <w:jc w:val="both"/>
        <w:rPr>
          <w:lang w:val="ro-RO"/>
        </w:rPr>
      </w:pPr>
      <w:r w:rsidRPr="007F4FA4">
        <w:rPr>
          <w:lang w:val="ro-RO"/>
        </w:rPr>
        <w:t>---------------------------------------------------------------------------------------------------------------------</w:t>
      </w:r>
    </w:p>
    <w:p w:rsidR="00D22D17" w:rsidRPr="007F4FA4" w:rsidRDefault="00D22D17" w:rsidP="00D22D17">
      <w:pPr>
        <w:spacing w:line="360" w:lineRule="auto"/>
        <w:jc w:val="both"/>
        <w:rPr>
          <w:lang w:val="ro-RO"/>
        </w:rPr>
      </w:pPr>
      <w:r w:rsidRPr="007F4FA4">
        <w:rPr>
          <w:lang w:val="ro-RO"/>
        </w:rPr>
        <w:t>---------------------------------------------------------------------------------------------------------------------</w:t>
      </w:r>
    </w:p>
    <w:p w:rsidR="00D22D17" w:rsidRPr="007F4FA4" w:rsidRDefault="00D22D17" w:rsidP="00D22D17">
      <w:pPr>
        <w:spacing w:line="360" w:lineRule="auto"/>
        <w:jc w:val="both"/>
        <w:rPr>
          <w:lang w:val="ro-RO"/>
        </w:rPr>
      </w:pPr>
      <w:r w:rsidRPr="007F4FA4">
        <w:rPr>
          <w:lang w:val="ro-RO"/>
        </w:rPr>
        <w:t>---------------------------------------------------------------------------------------------------------------------</w:t>
      </w:r>
    </w:p>
    <w:p w:rsidR="00D22D17" w:rsidRPr="007F4FA4" w:rsidRDefault="00D22D17" w:rsidP="00D22D17">
      <w:pPr>
        <w:numPr>
          <w:ilvl w:val="0"/>
          <w:numId w:val="25"/>
        </w:numPr>
        <w:spacing w:line="360" w:lineRule="auto"/>
        <w:jc w:val="both"/>
        <w:rPr>
          <w:lang w:val="ro-RO"/>
        </w:rPr>
      </w:pPr>
      <w:r w:rsidRPr="007F4FA4">
        <w:rPr>
          <w:lang w:val="ro-RO"/>
        </w:rPr>
        <w:t>Defecţiuni constatate e reprezentantul Contractantului:</w:t>
      </w:r>
    </w:p>
    <w:p w:rsidR="00D22D17" w:rsidRPr="007F4FA4" w:rsidRDefault="00D22D17" w:rsidP="00D22D17">
      <w:pPr>
        <w:spacing w:line="360" w:lineRule="auto"/>
        <w:jc w:val="both"/>
        <w:rPr>
          <w:lang w:val="ro-RO"/>
        </w:rPr>
      </w:pPr>
      <w:r w:rsidRPr="007F4FA4">
        <w:rPr>
          <w:lang w:val="ro-RO"/>
        </w:rPr>
        <w:t>---------------------------------------------------------------------------------------------------------------------</w:t>
      </w:r>
    </w:p>
    <w:p w:rsidR="00D22D17" w:rsidRPr="007F4FA4" w:rsidRDefault="00D22D17" w:rsidP="00D22D17">
      <w:pPr>
        <w:spacing w:line="360" w:lineRule="auto"/>
        <w:jc w:val="both"/>
        <w:rPr>
          <w:lang w:val="ro-RO"/>
        </w:rPr>
      </w:pPr>
      <w:r w:rsidRPr="007F4FA4">
        <w:rPr>
          <w:lang w:val="ro-RO"/>
        </w:rPr>
        <w:t>---------------------------------------------------------------------------------------------------------------------</w:t>
      </w:r>
    </w:p>
    <w:p w:rsidR="00D22D17" w:rsidRPr="007F4FA4" w:rsidRDefault="00D22D17" w:rsidP="00D22D17">
      <w:pPr>
        <w:spacing w:line="360" w:lineRule="auto"/>
        <w:jc w:val="both"/>
        <w:rPr>
          <w:lang w:val="ro-RO"/>
        </w:rPr>
      </w:pPr>
      <w:r w:rsidRPr="007F4FA4">
        <w:rPr>
          <w:lang w:val="ro-RO"/>
        </w:rPr>
        <w:t>---------------------------------------------------------------------------------------------------------------------</w:t>
      </w:r>
    </w:p>
    <w:p w:rsidR="00D22D17" w:rsidRPr="007F4FA4" w:rsidRDefault="00D22D17" w:rsidP="00D22D17">
      <w:pPr>
        <w:spacing w:line="360" w:lineRule="auto"/>
        <w:jc w:val="both"/>
        <w:rPr>
          <w:lang w:val="ro-RO"/>
        </w:rPr>
      </w:pPr>
      <w:r w:rsidRPr="007F4FA4">
        <w:rPr>
          <w:lang w:val="ro-RO"/>
        </w:rPr>
        <w:t>---------------------------------------------------------------------------------------------------------------------</w:t>
      </w:r>
    </w:p>
    <w:p w:rsidR="00D22D17" w:rsidRPr="007F4FA4" w:rsidRDefault="00D22D17" w:rsidP="00D22D17">
      <w:pPr>
        <w:numPr>
          <w:ilvl w:val="0"/>
          <w:numId w:val="25"/>
        </w:numPr>
        <w:spacing w:line="360" w:lineRule="auto"/>
        <w:jc w:val="both"/>
        <w:rPr>
          <w:lang w:val="ro-RO"/>
        </w:rPr>
      </w:pPr>
      <w:r w:rsidRPr="007F4FA4">
        <w:rPr>
          <w:lang w:val="ro-RO"/>
        </w:rPr>
        <w:t>Activităţi de asistenţă tehnică în garanţie executate de reprezentantul Contractantului pentru remediere:</w:t>
      </w:r>
    </w:p>
    <w:p w:rsidR="00D22D17" w:rsidRPr="007F4FA4" w:rsidRDefault="00D22D17" w:rsidP="00D22D17">
      <w:pPr>
        <w:spacing w:line="360" w:lineRule="auto"/>
        <w:jc w:val="both"/>
        <w:rPr>
          <w:lang w:val="ro-RO"/>
        </w:rPr>
      </w:pPr>
      <w:r w:rsidRPr="007F4FA4">
        <w:rPr>
          <w:lang w:val="ro-RO"/>
        </w:rPr>
        <w:t>---------------------------------------------------------------------------------------------------------------------</w:t>
      </w:r>
    </w:p>
    <w:p w:rsidR="00D22D17" w:rsidRPr="007F4FA4" w:rsidRDefault="00D22D17" w:rsidP="00D22D17">
      <w:pPr>
        <w:spacing w:line="360" w:lineRule="auto"/>
        <w:jc w:val="both"/>
        <w:rPr>
          <w:lang w:val="ro-RO"/>
        </w:rPr>
      </w:pPr>
      <w:r w:rsidRPr="007F4FA4">
        <w:rPr>
          <w:lang w:val="ro-RO"/>
        </w:rPr>
        <w:t>---------------------------------------------------------------------------------------------------------------------</w:t>
      </w:r>
    </w:p>
    <w:p w:rsidR="00D22D17" w:rsidRPr="007F4FA4" w:rsidRDefault="00D22D17" w:rsidP="00D22D17">
      <w:pPr>
        <w:spacing w:line="360" w:lineRule="auto"/>
        <w:jc w:val="both"/>
        <w:rPr>
          <w:lang w:val="ro-RO"/>
        </w:rPr>
      </w:pPr>
      <w:r w:rsidRPr="007F4FA4">
        <w:rPr>
          <w:lang w:val="ro-RO"/>
        </w:rPr>
        <w:t>---------------------------------------------------------------------------------------------------------------------</w:t>
      </w:r>
    </w:p>
    <w:p w:rsidR="00D22D17" w:rsidRPr="007F4FA4" w:rsidRDefault="00D22D17" w:rsidP="00D22D17">
      <w:pPr>
        <w:spacing w:line="360" w:lineRule="auto"/>
        <w:jc w:val="both"/>
        <w:rPr>
          <w:lang w:val="ro-RO"/>
        </w:rPr>
      </w:pPr>
      <w:r w:rsidRPr="007F4FA4">
        <w:rPr>
          <w:lang w:val="ro-RO"/>
        </w:rPr>
        <w:t>---------------------------------------------------------------------------------------------------------------------</w:t>
      </w:r>
    </w:p>
    <w:p w:rsidR="00D22D17" w:rsidRPr="007F4FA4" w:rsidRDefault="00D22D17" w:rsidP="00D22D17">
      <w:pPr>
        <w:spacing w:line="360" w:lineRule="auto"/>
        <w:jc w:val="both"/>
        <w:rPr>
          <w:lang w:val="ro-RO"/>
        </w:rPr>
      </w:pPr>
      <w:r w:rsidRPr="007F4FA4">
        <w:rPr>
          <w:lang w:val="ro-RO"/>
        </w:rPr>
        <w:lastRenderedPageBreak/>
        <w:t>---------------------------------------------------------------------------------------------------------------------</w:t>
      </w:r>
    </w:p>
    <w:p w:rsidR="00D22D17" w:rsidRPr="007F4FA4" w:rsidRDefault="00D22D17" w:rsidP="00D22D17">
      <w:pPr>
        <w:spacing w:line="360" w:lineRule="auto"/>
        <w:jc w:val="both"/>
        <w:rPr>
          <w:lang w:val="ro-RO"/>
        </w:rPr>
      </w:pPr>
      <w:r w:rsidRPr="007F4FA4">
        <w:rPr>
          <w:lang w:val="ro-RO"/>
        </w:rPr>
        <w:t>---------------------------------------------------------------------------------------------------------------------</w:t>
      </w:r>
    </w:p>
    <w:p w:rsidR="00D22D17" w:rsidRPr="007F4FA4" w:rsidRDefault="00D22D17" w:rsidP="00D22D17">
      <w:pPr>
        <w:spacing w:line="360" w:lineRule="auto"/>
        <w:jc w:val="both"/>
        <w:rPr>
          <w:lang w:val="ro-RO"/>
        </w:rPr>
      </w:pPr>
      <w:r w:rsidRPr="007F4FA4">
        <w:rPr>
          <w:lang w:val="ro-RO"/>
        </w:rPr>
        <w:t>---------------------------------------------------------------------------------------------------------------------</w:t>
      </w:r>
    </w:p>
    <w:p w:rsidR="00D22D17" w:rsidRPr="007F4FA4" w:rsidRDefault="00D22D17" w:rsidP="00D22D17">
      <w:pPr>
        <w:spacing w:line="360" w:lineRule="auto"/>
        <w:jc w:val="both"/>
        <w:rPr>
          <w:lang w:val="ro-RO"/>
        </w:rPr>
      </w:pPr>
      <w:r w:rsidRPr="007F4FA4">
        <w:rPr>
          <w:lang w:val="ro-RO"/>
        </w:rPr>
        <w:t>---------------------------------------------------------------------------------------------------------------------</w:t>
      </w:r>
    </w:p>
    <w:p w:rsidR="00D22D17" w:rsidRPr="007F4FA4" w:rsidRDefault="00D22D17" w:rsidP="00D22D17">
      <w:pPr>
        <w:numPr>
          <w:ilvl w:val="0"/>
          <w:numId w:val="25"/>
        </w:numPr>
        <w:spacing w:line="360" w:lineRule="auto"/>
        <w:jc w:val="both"/>
        <w:rPr>
          <w:lang w:val="ro-RO"/>
        </w:rPr>
      </w:pPr>
      <w:r w:rsidRPr="007F4FA4">
        <w:rPr>
          <w:lang w:val="ro-RO"/>
        </w:rPr>
        <w:t>Starea tehnică a echipamentului, după constatare/ asistenţa tehnică:</w:t>
      </w:r>
    </w:p>
    <w:p w:rsidR="00D22D17" w:rsidRPr="007F4FA4" w:rsidRDefault="006402FE" w:rsidP="00D22D17">
      <w:pPr>
        <w:spacing w:line="360" w:lineRule="auto"/>
        <w:jc w:val="center"/>
        <w:rPr>
          <w:lang w:val="ro-RO"/>
        </w:rPr>
      </w:pPr>
      <w:r w:rsidRPr="006402FE">
        <w:rPr>
          <w:lang w:val="ro-RO"/>
        </w:rPr>
        <w:pict>
          <v:rect id="_x0000_s1031" style="position:absolute;left:0;text-align:left;margin-left:5in;margin-top:16.2pt;width:27pt;height:18pt;z-index:251657216"/>
        </w:pict>
      </w:r>
      <w:r w:rsidRPr="006402FE">
        <w:rPr>
          <w:lang w:val="ro-RO"/>
        </w:rPr>
        <w:pict>
          <v:rect id="_x0000_s1030" style="position:absolute;left:0;text-align:left;margin-left:90pt;margin-top:16.2pt;width:27pt;height:18pt;z-index:251656192"/>
        </w:pict>
      </w:r>
      <w:r w:rsidR="00D22D17" w:rsidRPr="007F4FA4">
        <w:rPr>
          <w:lang w:val="ro-RO"/>
        </w:rPr>
        <w:t>În stare de funcţionare</w:t>
      </w:r>
    </w:p>
    <w:p w:rsidR="00D22D17" w:rsidRPr="007F4FA4" w:rsidRDefault="00D22D17" w:rsidP="00D22D17">
      <w:pPr>
        <w:spacing w:line="360" w:lineRule="auto"/>
        <w:rPr>
          <w:lang w:val="ro-RO"/>
        </w:rPr>
      </w:pPr>
      <w:r w:rsidRPr="007F4FA4">
        <w:rPr>
          <w:lang w:val="ro-RO"/>
        </w:rPr>
        <w:t xml:space="preserve">                      DA                                                                                   NU</w:t>
      </w:r>
    </w:p>
    <w:p w:rsidR="00D22D17" w:rsidRPr="007F4FA4" w:rsidRDefault="00D22D17" w:rsidP="00D22D17">
      <w:pPr>
        <w:spacing w:line="360" w:lineRule="auto"/>
        <w:jc w:val="both"/>
        <w:rPr>
          <w:lang w:val="ro-RO"/>
        </w:rPr>
      </w:pPr>
    </w:p>
    <w:p w:rsidR="00D22D17" w:rsidRPr="007F4FA4" w:rsidRDefault="00D22D17" w:rsidP="00D22D17">
      <w:pPr>
        <w:spacing w:line="360" w:lineRule="auto"/>
        <w:jc w:val="both"/>
        <w:rPr>
          <w:lang w:val="ro-RO"/>
        </w:rPr>
      </w:pPr>
      <w:r w:rsidRPr="007F4FA4">
        <w:rPr>
          <w:lang w:val="ro-RO"/>
        </w:rPr>
        <w:t>Prezentul Proces – Verbal de Constatare a Defecţiunilor a fost încheiat în două exemplare:</w:t>
      </w:r>
    </w:p>
    <w:p w:rsidR="00D22D17" w:rsidRPr="007F4FA4" w:rsidRDefault="00D22D17" w:rsidP="00D22D17">
      <w:pPr>
        <w:spacing w:line="360" w:lineRule="auto"/>
        <w:jc w:val="both"/>
        <w:rPr>
          <w:lang w:val="ro-RO"/>
        </w:rPr>
      </w:pPr>
      <w:r w:rsidRPr="007F4FA4">
        <w:rPr>
          <w:lang w:val="ro-RO"/>
        </w:rPr>
        <w:t>Exemplarul nr. 1 – merge la Contractant</w:t>
      </w:r>
    </w:p>
    <w:p w:rsidR="00D22D17" w:rsidRPr="007F4FA4" w:rsidRDefault="00D22D17" w:rsidP="00D22D17">
      <w:pPr>
        <w:spacing w:line="360" w:lineRule="auto"/>
        <w:jc w:val="both"/>
        <w:rPr>
          <w:lang w:val="ro-RO"/>
        </w:rPr>
      </w:pPr>
      <w:r w:rsidRPr="007F4FA4">
        <w:rPr>
          <w:lang w:val="ro-RO"/>
        </w:rPr>
        <w:t>Exemplarul nr. 2 – merge la Beneficiar</w:t>
      </w:r>
    </w:p>
    <w:p w:rsidR="00D22D17" w:rsidRPr="007F4FA4" w:rsidRDefault="006402FE" w:rsidP="00D22D17">
      <w:pPr>
        <w:spacing w:line="360" w:lineRule="auto"/>
        <w:jc w:val="both"/>
        <w:rPr>
          <w:lang w:val="ro-RO"/>
        </w:rPr>
      </w:pPr>
      <w:r w:rsidRPr="006402FE">
        <w:rPr>
          <w:lang w:val="ro-RO"/>
        </w:rPr>
        <w:pict>
          <v:shapetype id="_x0000_t202" coordsize="21600,21600" o:spt="202" path="m,l,21600r21600,l21600,xe">
            <v:stroke joinstyle="miter"/>
            <v:path gradientshapeok="t" o:connecttype="rect"/>
          </v:shapetype>
          <v:shape id="_x0000_s1033" type="#_x0000_t202" style="position:absolute;left:0;text-align:left;margin-left:270pt;margin-top:17.1pt;width:207pt;height:2in;z-index:251659264" stroked="f">
            <v:fill opacity="0"/>
            <v:textbox>
              <w:txbxContent>
                <w:p w:rsidR="001B34DB" w:rsidRDefault="001B34DB" w:rsidP="00D22D17">
                  <w:pPr>
                    <w:jc w:val="both"/>
                    <w:rPr>
                      <w:lang w:val="ro-RO"/>
                    </w:rPr>
                  </w:pPr>
                  <w:r>
                    <w:rPr>
                      <w:lang w:val="ro-RO"/>
                    </w:rPr>
                    <w:t>Reprezentantul Beneficiarului</w:t>
                  </w:r>
                </w:p>
                <w:p w:rsidR="001B34DB" w:rsidRDefault="001B34DB" w:rsidP="00D22D17">
                  <w:pPr>
                    <w:pBdr>
                      <w:bottom w:val="single" w:sz="6" w:space="1" w:color="auto"/>
                    </w:pBdr>
                    <w:jc w:val="both"/>
                    <w:rPr>
                      <w:lang w:val="ro-RO"/>
                    </w:rPr>
                  </w:pPr>
                  <w:r>
                    <w:rPr>
                      <w:lang w:val="ro-RO"/>
                    </w:rPr>
                    <w:t>Nume şi prenume</w:t>
                  </w:r>
                </w:p>
                <w:p w:rsidR="001B34DB" w:rsidRDefault="001B34DB" w:rsidP="00D22D17">
                  <w:pPr>
                    <w:pBdr>
                      <w:bottom w:val="single" w:sz="6" w:space="1" w:color="auto"/>
                    </w:pBdr>
                    <w:jc w:val="both"/>
                    <w:rPr>
                      <w:lang w:val="ro-RO"/>
                    </w:rPr>
                  </w:pPr>
                </w:p>
                <w:p w:rsidR="001B34DB" w:rsidRPr="00007CCB" w:rsidRDefault="001B34DB" w:rsidP="00D22D17">
                  <w:pPr>
                    <w:jc w:val="both"/>
                    <w:rPr>
                      <w:sz w:val="16"/>
                      <w:szCs w:val="16"/>
                      <w:lang w:val="ro-RO"/>
                    </w:rPr>
                  </w:pPr>
                </w:p>
                <w:p w:rsidR="001B34DB" w:rsidRDefault="001B34DB" w:rsidP="00D22D17">
                  <w:pPr>
                    <w:pBdr>
                      <w:bottom w:val="single" w:sz="6" w:space="1" w:color="auto"/>
                    </w:pBdr>
                    <w:jc w:val="both"/>
                    <w:rPr>
                      <w:lang w:val="ro-RO"/>
                    </w:rPr>
                  </w:pPr>
                  <w:r>
                    <w:rPr>
                      <w:lang w:val="ro-RO"/>
                    </w:rPr>
                    <w:t>Semnătura</w:t>
                  </w:r>
                </w:p>
                <w:p w:rsidR="001B34DB" w:rsidRPr="00007CCB" w:rsidRDefault="001B34DB" w:rsidP="00D22D17">
                  <w:pPr>
                    <w:pBdr>
                      <w:bottom w:val="single" w:sz="6" w:space="1" w:color="auto"/>
                    </w:pBdr>
                    <w:spacing w:line="360" w:lineRule="auto"/>
                    <w:jc w:val="both"/>
                    <w:rPr>
                      <w:sz w:val="16"/>
                      <w:szCs w:val="16"/>
                      <w:lang w:val="ro-RO"/>
                    </w:rPr>
                  </w:pPr>
                </w:p>
                <w:p w:rsidR="001B34DB" w:rsidRDefault="001B34DB" w:rsidP="00D22D17"/>
                <w:p w:rsidR="001B34DB" w:rsidRDefault="001B34DB" w:rsidP="00D22D17">
                  <w:r>
                    <w:t>Data</w:t>
                  </w:r>
                </w:p>
                <w:p w:rsidR="001B34DB" w:rsidRDefault="001B34DB" w:rsidP="00D22D17">
                  <w:r>
                    <w:t>_______________</w:t>
                  </w:r>
                </w:p>
              </w:txbxContent>
            </v:textbox>
          </v:shape>
        </w:pict>
      </w:r>
      <w:r w:rsidRPr="006402FE">
        <w:rPr>
          <w:lang w:val="ro-RO"/>
        </w:rPr>
        <w:pict>
          <v:shape id="_x0000_s1032" type="#_x0000_t202" style="position:absolute;left:0;text-align:left;margin-left:-9pt;margin-top:17.1pt;width:207pt;height:2in;z-index:251658240" stroked="f">
            <v:textbox>
              <w:txbxContent>
                <w:p w:rsidR="001B34DB" w:rsidRDefault="001B34DB" w:rsidP="00D22D17">
                  <w:pPr>
                    <w:jc w:val="both"/>
                    <w:rPr>
                      <w:lang w:val="ro-RO"/>
                    </w:rPr>
                  </w:pPr>
                  <w:r>
                    <w:rPr>
                      <w:lang w:val="ro-RO"/>
                    </w:rPr>
                    <w:t>Reprezentantul Contractantului</w:t>
                  </w:r>
                </w:p>
                <w:p w:rsidR="001B34DB" w:rsidRDefault="001B34DB" w:rsidP="00D22D17">
                  <w:pPr>
                    <w:pBdr>
                      <w:bottom w:val="single" w:sz="6" w:space="1" w:color="auto"/>
                    </w:pBdr>
                    <w:jc w:val="both"/>
                    <w:rPr>
                      <w:lang w:val="ro-RO"/>
                    </w:rPr>
                  </w:pPr>
                  <w:r>
                    <w:rPr>
                      <w:lang w:val="ro-RO"/>
                    </w:rPr>
                    <w:t>Nume şi prenume</w:t>
                  </w:r>
                </w:p>
                <w:p w:rsidR="001B34DB" w:rsidRDefault="001B34DB" w:rsidP="00D22D17">
                  <w:pPr>
                    <w:pBdr>
                      <w:bottom w:val="single" w:sz="6" w:space="1" w:color="auto"/>
                    </w:pBdr>
                    <w:jc w:val="both"/>
                    <w:rPr>
                      <w:lang w:val="ro-RO"/>
                    </w:rPr>
                  </w:pPr>
                </w:p>
                <w:p w:rsidR="001B34DB" w:rsidRPr="00007CCB" w:rsidRDefault="001B34DB" w:rsidP="00D22D17">
                  <w:pPr>
                    <w:jc w:val="both"/>
                    <w:rPr>
                      <w:sz w:val="16"/>
                      <w:szCs w:val="16"/>
                      <w:lang w:val="ro-RO"/>
                    </w:rPr>
                  </w:pPr>
                </w:p>
                <w:p w:rsidR="001B34DB" w:rsidRDefault="001B34DB" w:rsidP="00D22D17">
                  <w:pPr>
                    <w:pBdr>
                      <w:bottom w:val="single" w:sz="6" w:space="1" w:color="auto"/>
                    </w:pBdr>
                    <w:jc w:val="both"/>
                    <w:rPr>
                      <w:lang w:val="ro-RO"/>
                    </w:rPr>
                  </w:pPr>
                  <w:r>
                    <w:rPr>
                      <w:lang w:val="ro-RO"/>
                    </w:rPr>
                    <w:t>Semnătura</w:t>
                  </w:r>
                </w:p>
                <w:p w:rsidR="001B34DB" w:rsidRPr="00007CCB" w:rsidRDefault="001B34DB" w:rsidP="00D22D17">
                  <w:pPr>
                    <w:pBdr>
                      <w:bottom w:val="single" w:sz="6" w:space="1" w:color="auto"/>
                    </w:pBdr>
                    <w:spacing w:line="360" w:lineRule="auto"/>
                    <w:jc w:val="both"/>
                    <w:rPr>
                      <w:sz w:val="16"/>
                      <w:szCs w:val="16"/>
                      <w:lang w:val="ro-RO"/>
                    </w:rPr>
                  </w:pPr>
                </w:p>
                <w:p w:rsidR="001B34DB" w:rsidRDefault="001B34DB" w:rsidP="00D22D17"/>
                <w:p w:rsidR="001B34DB" w:rsidRDefault="001B34DB" w:rsidP="00D22D17">
                  <w:r>
                    <w:t>Data</w:t>
                  </w:r>
                </w:p>
                <w:p w:rsidR="001B34DB" w:rsidRDefault="001B34DB" w:rsidP="00D22D17">
                  <w:r>
                    <w:t>_______________</w:t>
                  </w:r>
                </w:p>
              </w:txbxContent>
            </v:textbox>
          </v:shape>
        </w:pict>
      </w:r>
    </w:p>
    <w:p w:rsidR="00D22D17" w:rsidRPr="007F4FA4" w:rsidRDefault="00D22D17" w:rsidP="00D22D17">
      <w:pPr>
        <w:spacing w:line="360" w:lineRule="auto"/>
        <w:jc w:val="both"/>
        <w:rPr>
          <w:lang w:val="ro-RO"/>
        </w:rPr>
      </w:pPr>
    </w:p>
    <w:p w:rsidR="00D22D17" w:rsidRPr="007F4FA4" w:rsidRDefault="00D22D17" w:rsidP="00D22D17">
      <w:pPr>
        <w:jc w:val="right"/>
        <w:rPr>
          <w:lang w:val="ro-RO"/>
        </w:rPr>
      </w:pPr>
    </w:p>
    <w:p w:rsidR="00D22D17" w:rsidRPr="007F4FA4" w:rsidRDefault="00D22D17" w:rsidP="00D22D17">
      <w:pPr>
        <w:jc w:val="right"/>
        <w:rPr>
          <w:lang w:val="ro-RO"/>
        </w:rPr>
      </w:pPr>
    </w:p>
    <w:p w:rsidR="00D22D17" w:rsidRPr="007F4FA4" w:rsidRDefault="00D22D17" w:rsidP="00D22D17">
      <w:pPr>
        <w:jc w:val="right"/>
        <w:rPr>
          <w:lang w:val="ro-RO"/>
        </w:rPr>
      </w:pPr>
    </w:p>
    <w:p w:rsidR="00D22D17" w:rsidRPr="007F4FA4" w:rsidRDefault="00D22D17" w:rsidP="00D22D17">
      <w:pPr>
        <w:jc w:val="right"/>
        <w:rPr>
          <w:lang w:val="ro-RO"/>
        </w:rPr>
      </w:pPr>
    </w:p>
    <w:p w:rsidR="00D22D17" w:rsidRPr="007F4FA4" w:rsidRDefault="00D22D17" w:rsidP="00D22D17">
      <w:pPr>
        <w:jc w:val="center"/>
        <w:rPr>
          <w:b/>
          <w:caps/>
          <w:sz w:val="28"/>
          <w:szCs w:val="28"/>
          <w:lang w:val="ro-RO"/>
        </w:rPr>
      </w:pPr>
    </w:p>
    <w:p w:rsidR="00D22D17" w:rsidRPr="007F4FA4" w:rsidRDefault="00D22D17" w:rsidP="00D22D17">
      <w:pPr>
        <w:jc w:val="both"/>
        <w:rPr>
          <w:lang w:val="ro-RO"/>
        </w:rPr>
      </w:pPr>
      <w:r w:rsidRPr="007F4FA4">
        <w:rPr>
          <w:lang w:val="ro-RO"/>
        </w:rPr>
        <w:tab/>
      </w:r>
      <w:r w:rsidRPr="007F4FA4">
        <w:rPr>
          <w:lang w:val="ro-RO"/>
        </w:rPr>
        <w:tab/>
      </w:r>
      <w:r w:rsidRPr="007F4FA4">
        <w:rPr>
          <w:lang w:val="ro-RO"/>
        </w:rPr>
        <w:tab/>
      </w:r>
      <w:r w:rsidRPr="007F4FA4">
        <w:rPr>
          <w:lang w:val="ro-RO"/>
        </w:rPr>
        <w:tab/>
      </w:r>
      <w:r w:rsidRPr="007F4FA4">
        <w:rPr>
          <w:lang w:val="ro-RO"/>
        </w:rPr>
        <w:tab/>
      </w:r>
    </w:p>
    <w:p w:rsidR="00D22D17" w:rsidRPr="007F4FA4" w:rsidRDefault="00D22D17" w:rsidP="00D22D17">
      <w:pPr>
        <w:jc w:val="both"/>
        <w:rPr>
          <w:lang w:val="ro-RO"/>
        </w:rPr>
      </w:pPr>
    </w:p>
    <w:p w:rsidR="00D22D17" w:rsidRPr="007F4FA4" w:rsidRDefault="00D22D17" w:rsidP="00D22D17">
      <w:pPr>
        <w:jc w:val="both"/>
        <w:rPr>
          <w:lang w:val="ro-RO"/>
        </w:rPr>
      </w:pPr>
    </w:p>
    <w:p w:rsidR="003C761D" w:rsidRPr="007F4FA4" w:rsidRDefault="003C761D" w:rsidP="00837C2A">
      <w:pPr>
        <w:ind w:right="6" w:firstLine="720"/>
        <w:jc w:val="center"/>
        <w:rPr>
          <w:sz w:val="28"/>
          <w:szCs w:val="28"/>
        </w:rPr>
      </w:pPr>
    </w:p>
    <w:p w:rsidR="003C761D" w:rsidRPr="007F4FA4" w:rsidRDefault="003C761D" w:rsidP="00837C2A">
      <w:pPr>
        <w:ind w:right="6" w:firstLine="720"/>
        <w:jc w:val="center"/>
        <w:rPr>
          <w:sz w:val="28"/>
          <w:szCs w:val="28"/>
        </w:rPr>
      </w:pPr>
    </w:p>
    <w:p w:rsidR="003C761D" w:rsidRPr="007F4FA4" w:rsidRDefault="003C761D" w:rsidP="00837C2A">
      <w:pPr>
        <w:ind w:right="6" w:firstLine="720"/>
        <w:jc w:val="center"/>
        <w:rPr>
          <w:sz w:val="28"/>
          <w:szCs w:val="28"/>
        </w:rPr>
      </w:pPr>
    </w:p>
    <w:p w:rsidR="003C761D" w:rsidRPr="007F4FA4" w:rsidRDefault="003C761D" w:rsidP="00837C2A">
      <w:pPr>
        <w:ind w:right="6" w:firstLine="720"/>
        <w:jc w:val="center"/>
        <w:rPr>
          <w:sz w:val="28"/>
          <w:szCs w:val="28"/>
        </w:rPr>
      </w:pPr>
    </w:p>
    <w:p w:rsidR="003C761D" w:rsidRPr="007F4FA4" w:rsidRDefault="003C761D" w:rsidP="00837C2A">
      <w:pPr>
        <w:ind w:right="6" w:firstLine="720"/>
        <w:jc w:val="center"/>
        <w:rPr>
          <w:sz w:val="28"/>
          <w:szCs w:val="28"/>
        </w:rPr>
      </w:pPr>
    </w:p>
    <w:p w:rsidR="003C761D" w:rsidRPr="007F4FA4" w:rsidRDefault="003C761D" w:rsidP="00837C2A">
      <w:pPr>
        <w:ind w:right="6" w:firstLine="720"/>
        <w:jc w:val="center"/>
        <w:rPr>
          <w:sz w:val="28"/>
          <w:szCs w:val="28"/>
        </w:rPr>
      </w:pPr>
    </w:p>
    <w:p w:rsidR="00D22D17" w:rsidRPr="007F4FA4" w:rsidRDefault="00D22D17" w:rsidP="00837C2A">
      <w:pPr>
        <w:ind w:right="6" w:firstLine="720"/>
        <w:jc w:val="center"/>
        <w:rPr>
          <w:sz w:val="28"/>
          <w:szCs w:val="28"/>
        </w:rPr>
      </w:pPr>
    </w:p>
    <w:p w:rsidR="00D22D17" w:rsidRPr="007F4FA4" w:rsidRDefault="00D22D17" w:rsidP="00837C2A">
      <w:pPr>
        <w:ind w:right="6" w:firstLine="720"/>
        <w:jc w:val="center"/>
        <w:rPr>
          <w:sz w:val="28"/>
          <w:szCs w:val="28"/>
        </w:rPr>
      </w:pPr>
    </w:p>
    <w:p w:rsidR="00D22D17" w:rsidRPr="007F4FA4" w:rsidRDefault="00D22D17" w:rsidP="00837C2A">
      <w:pPr>
        <w:ind w:right="6" w:firstLine="720"/>
        <w:jc w:val="center"/>
        <w:rPr>
          <w:sz w:val="28"/>
          <w:szCs w:val="28"/>
        </w:rPr>
      </w:pPr>
    </w:p>
    <w:p w:rsidR="00D22D17" w:rsidRPr="007F4FA4" w:rsidRDefault="00D22D17" w:rsidP="00837C2A">
      <w:pPr>
        <w:ind w:right="6" w:firstLine="720"/>
        <w:jc w:val="center"/>
        <w:rPr>
          <w:sz w:val="28"/>
          <w:szCs w:val="28"/>
        </w:rPr>
      </w:pPr>
    </w:p>
    <w:p w:rsidR="00D22D17" w:rsidRPr="007F4FA4" w:rsidRDefault="00D22D17" w:rsidP="00837C2A">
      <w:pPr>
        <w:ind w:right="6" w:firstLine="720"/>
        <w:jc w:val="center"/>
        <w:rPr>
          <w:sz w:val="28"/>
          <w:szCs w:val="28"/>
        </w:rPr>
      </w:pPr>
    </w:p>
    <w:p w:rsidR="00D22D17" w:rsidRPr="007F4FA4" w:rsidRDefault="00D22D17" w:rsidP="00837C2A">
      <w:pPr>
        <w:ind w:right="6" w:firstLine="720"/>
        <w:jc w:val="center"/>
        <w:rPr>
          <w:sz w:val="28"/>
          <w:szCs w:val="28"/>
        </w:rPr>
      </w:pPr>
    </w:p>
    <w:p w:rsidR="00D22D17" w:rsidRPr="007F4FA4" w:rsidRDefault="00D22D17" w:rsidP="00837C2A">
      <w:pPr>
        <w:ind w:right="6" w:firstLine="720"/>
        <w:jc w:val="center"/>
        <w:rPr>
          <w:sz w:val="28"/>
          <w:szCs w:val="28"/>
        </w:rPr>
      </w:pPr>
    </w:p>
    <w:p w:rsidR="00D22D17" w:rsidRPr="007F4FA4" w:rsidRDefault="00D22D17" w:rsidP="00837C2A">
      <w:pPr>
        <w:ind w:right="6" w:firstLine="720"/>
        <w:jc w:val="center"/>
        <w:rPr>
          <w:sz w:val="28"/>
          <w:szCs w:val="28"/>
        </w:rPr>
      </w:pPr>
    </w:p>
    <w:p w:rsidR="00D22D17" w:rsidRPr="007F4FA4" w:rsidRDefault="00D22D17" w:rsidP="00837C2A">
      <w:pPr>
        <w:ind w:right="6" w:firstLine="720"/>
        <w:jc w:val="center"/>
        <w:rPr>
          <w:sz w:val="28"/>
          <w:szCs w:val="28"/>
        </w:rPr>
      </w:pPr>
    </w:p>
    <w:p w:rsidR="006B71D8" w:rsidRPr="007F4FA4" w:rsidRDefault="006B71D8" w:rsidP="00837C2A">
      <w:pPr>
        <w:ind w:right="6" w:firstLine="720"/>
        <w:jc w:val="center"/>
        <w:rPr>
          <w:sz w:val="28"/>
          <w:szCs w:val="28"/>
        </w:rPr>
      </w:pPr>
    </w:p>
    <w:p w:rsidR="006B71D8" w:rsidRPr="007F4FA4" w:rsidRDefault="006B71D8" w:rsidP="00837C2A">
      <w:pPr>
        <w:ind w:right="6" w:firstLine="720"/>
        <w:jc w:val="center"/>
        <w:rPr>
          <w:sz w:val="28"/>
          <w:szCs w:val="28"/>
        </w:rPr>
      </w:pPr>
    </w:p>
    <w:p w:rsidR="00D22D17" w:rsidRPr="007F4FA4" w:rsidRDefault="00D22D17" w:rsidP="00837C2A">
      <w:pPr>
        <w:ind w:right="6" w:firstLine="720"/>
        <w:jc w:val="center"/>
        <w:rPr>
          <w:sz w:val="28"/>
          <w:szCs w:val="28"/>
        </w:rPr>
      </w:pPr>
    </w:p>
    <w:p w:rsidR="00D22D17" w:rsidRPr="007F4FA4" w:rsidRDefault="00D22D17" w:rsidP="00837C2A">
      <w:pPr>
        <w:ind w:right="6" w:firstLine="720"/>
        <w:jc w:val="center"/>
        <w:rPr>
          <w:sz w:val="28"/>
          <w:szCs w:val="28"/>
        </w:rPr>
      </w:pPr>
    </w:p>
    <w:p w:rsidR="00D22D17" w:rsidRPr="007F4FA4" w:rsidRDefault="00D22D17" w:rsidP="00837C2A">
      <w:pPr>
        <w:ind w:right="6" w:firstLine="720"/>
        <w:jc w:val="center"/>
        <w:rPr>
          <w:sz w:val="28"/>
          <w:szCs w:val="28"/>
        </w:rPr>
      </w:pPr>
    </w:p>
    <w:p w:rsidR="003C761D" w:rsidRPr="007F4FA4" w:rsidRDefault="003C761D" w:rsidP="00837C2A">
      <w:pPr>
        <w:ind w:right="6" w:firstLine="720"/>
        <w:jc w:val="center"/>
        <w:rPr>
          <w:sz w:val="28"/>
          <w:szCs w:val="28"/>
        </w:rPr>
      </w:pPr>
    </w:p>
    <w:p w:rsidR="00C759DF" w:rsidRPr="007F4FA4" w:rsidRDefault="00C759DF" w:rsidP="00837C2A">
      <w:pPr>
        <w:ind w:right="6" w:firstLine="720"/>
        <w:jc w:val="center"/>
        <w:rPr>
          <w:sz w:val="28"/>
          <w:szCs w:val="28"/>
        </w:rPr>
      </w:pPr>
    </w:p>
    <w:p w:rsidR="003C761D" w:rsidRPr="007F4FA4" w:rsidRDefault="003C761D" w:rsidP="00837C2A">
      <w:pPr>
        <w:ind w:right="6" w:firstLine="720"/>
        <w:jc w:val="center"/>
        <w:rPr>
          <w:sz w:val="28"/>
          <w:szCs w:val="28"/>
        </w:rPr>
      </w:pPr>
    </w:p>
    <w:p w:rsidR="00E06D5B" w:rsidRPr="007F4FA4" w:rsidRDefault="00D05B6F" w:rsidP="00D05B6F">
      <w:pPr>
        <w:pStyle w:val="DefaultText1"/>
        <w:ind w:left="-120" w:right="-1" w:firstLine="120"/>
        <w:rPr>
          <w:sz w:val="28"/>
          <w:szCs w:val="28"/>
          <w:lang w:val="ro-RO"/>
        </w:rPr>
      </w:pPr>
      <w:r w:rsidRPr="007F4FA4">
        <w:rPr>
          <w:sz w:val="28"/>
          <w:szCs w:val="28"/>
          <w:lang w:val="ro-RO"/>
        </w:rPr>
        <w:t>Sectiunea II</w:t>
      </w:r>
    </w:p>
    <w:p w:rsidR="00E06D5B" w:rsidRPr="007F4FA4" w:rsidRDefault="00E06D5B" w:rsidP="00F122E8">
      <w:pPr>
        <w:pStyle w:val="DefaultText1"/>
        <w:ind w:left="-120" w:right="-1" w:firstLine="120"/>
        <w:jc w:val="center"/>
        <w:rPr>
          <w:sz w:val="28"/>
          <w:szCs w:val="28"/>
          <w:lang w:val="ro-RO"/>
        </w:rPr>
      </w:pPr>
    </w:p>
    <w:p w:rsidR="00F122E8" w:rsidRPr="007F4FA4" w:rsidRDefault="00F122E8" w:rsidP="00F122E8">
      <w:pPr>
        <w:pStyle w:val="DefaultText1"/>
        <w:ind w:left="-120" w:right="-1" w:firstLine="120"/>
        <w:jc w:val="center"/>
        <w:rPr>
          <w:sz w:val="28"/>
          <w:szCs w:val="28"/>
          <w:lang w:val="ro-RO"/>
        </w:rPr>
      </w:pPr>
      <w:r w:rsidRPr="007F4FA4">
        <w:rPr>
          <w:sz w:val="28"/>
          <w:szCs w:val="28"/>
          <w:lang w:val="ro-RO"/>
        </w:rPr>
        <w:t>FORMULARE</w:t>
      </w:r>
    </w:p>
    <w:p w:rsidR="00F122E8" w:rsidRPr="007F4FA4" w:rsidRDefault="00F122E8" w:rsidP="00CD384C">
      <w:pPr>
        <w:pStyle w:val="DefaultText1"/>
        <w:ind w:left="-120" w:right="-1" w:firstLine="120"/>
        <w:rPr>
          <w:sz w:val="28"/>
          <w:szCs w:val="28"/>
          <w:lang w:val="ro-RO"/>
        </w:rPr>
      </w:pPr>
    </w:p>
    <w:p w:rsidR="009E24D6" w:rsidRPr="007F4FA4" w:rsidRDefault="009E24D6" w:rsidP="00CD384C">
      <w:pPr>
        <w:pStyle w:val="DefaultText1"/>
        <w:ind w:left="-120" w:right="-1" w:firstLine="120"/>
        <w:rPr>
          <w:sz w:val="28"/>
          <w:szCs w:val="28"/>
          <w:lang w:val="ro-RO"/>
        </w:rPr>
      </w:pPr>
    </w:p>
    <w:p w:rsidR="00176407" w:rsidRPr="007F4FA4" w:rsidRDefault="00176407" w:rsidP="00176407">
      <w:pPr>
        <w:widowControl w:val="0"/>
        <w:jc w:val="right"/>
        <w:rPr>
          <w:rFonts w:eastAsia="MS Mincho"/>
          <w:b/>
          <w:i/>
        </w:rPr>
      </w:pPr>
      <w:r w:rsidRPr="007F4FA4">
        <w:rPr>
          <w:rFonts w:eastAsia="MS Mincho"/>
          <w:b/>
          <w:i/>
        </w:rPr>
        <w:t>FORMULARUL  1</w:t>
      </w:r>
    </w:p>
    <w:p w:rsidR="00176407" w:rsidRPr="007F4FA4" w:rsidRDefault="00176407" w:rsidP="00176407">
      <w:pPr>
        <w:widowControl w:val="0"/>
        <w:jc w:val="right"/>
        <w:rPr>
          <w:rFonts w:eastAsia="MS Mincho"/>
          <w:b/>
          <w:i/>
        </w:rPr>
      </w:pPr>
    </w:p>
    <w:p w:rsidR="009E24D6" w:rsidRPr="007F4FA4" w:rsidRDefault="009E24D6" w:rsidP="009E24D6">
      <w:pPr>
        <w:spacing w:line="360" w:lineRule="auto"/>
        <w:jc w:val="both"/>
        <w:rPr>
          <w:sz w:val="28"/>
          <w:szCs w:val="28"/>
        </w:rPr>
      </w:pPr>
      <w:r w:rsidRPr="007F4FA4">
        <w:rPr>
          <w:sz w:val="28"/>
          <w:szCs w:val="28"/>
        </w:rPr>
        <w:t xml:space="preserve">  Ofertantul                                                                        Inregistrat la sediul autoritatii contractante</w:t>
      </w:r>
    </w:p>
    <w:p w:rsidR="009E24D6" w:rsidRPr="007F4FA4" w:rsidRDefault="009E24D6" w:rsidP="009E24D6">
      <w:pPr>
        <w:spacing w:line="360" w:lineRule="auto"/>
        <w:jc w:val="both"/>
        <w:rPr>
          <w:sz w:val="28"/>
          <w:szCs w:val="28"/>
        </w:rPr>
      </w:pPr>
      <w:r w:rsidRPr="007F4FA4">
        <w:rPr>
          <w:sz w:val="28"/>
          <w:szCs w:val="28"/>
        </w:rPr>
        <w:t>___________                                                                               nr ______/___ ___ _____</w:t>
      </w:r>
    </w:p>
    <w:p w:rsidR="009E24D6" w:rsidRPr="007F4FA4" w:rsidRDefault="009E24D6" w:rsidP="009E24D6">
      <w:pPr>
        <w:spacing w:line="360" w:lineRule="auto"/>
        <w:jc w:val="both"/>
        <w:rPr>
          <w:sz w:val="28"/>
          <w:szCs w:val="28"/>
        </w:rPr>
      </w:pPr>
      <w:r w:rsidRPr="007F4FA4">
        <w:rPr>
          <w:sz w:val="28"/>
          <w:szCs w:val="28"/>
        </w:rPr>
        <w:t>(denumirea/numele)</w:t>
      </w:r>
    </w:p>
    <w:p w:rsidR="009E24D6" w:rsidRPr="007F4FA4" w:rsidRDefault="009E24D6" w:rsidP="009E24D6">
      <w:pPr>
        <w:spacing w:line="360" w:lineRule="auto"/>
        <w:ind w:left="2160" w:hanging="2160"/>
        <w:jc w:val="center"/>
        <w:rPr>
          <w:sz w:val="28"/>
          <w:szCs w:val="28"/>
          <w:lang w:val="it-IT"/>
        </w:rPr>
      </w:pPr>
      <w:r w:rsidRPr="007F4FA4">
        <w:rPr>
          <w:sz w:val="28"/>
          <w:szCs w:val="28"/>
          <w:lang w:val="it-IT"/>
        </w:rPr>
        <w:t>SCRISOARE DE INAINTARE</w:t>
      </w:r>
    </w:p>
    <w:p w:rsidR="009E24D6" w:rsidRPr="007F4FA4" w:rsidRDefault="009E24D6" w:rsidP="009E24D6">
      <w:pPr>
        <w:spacing w:line="360" w:lineRule="auto"/>
        <w:ind w:left="2160" w:hanging="2160"/>
        <w:rPr>
          <w:sz w:val="28"/>
          <w:szCs w:val="28"/>
          <w:lang w:val="it-IT"/>
        </w:rPr>
      </w:pPr>
      <w:r w:rsidRPr="007F4FA4">
        <w:rPr>
          <w:sz w:val="28"/>
          <w:szCs w:val="28"/>
          <w:lang w:val="it-IT"/>
        </w:rPr>
        <w:t>Catre _____________________________________________________</w:t>
      </w:r>
    </w:p>
    <w:p w:rsidR="009E24D6" w:rsidRPr="007F4FA4" w:rsidRDefault="009E24D6" w:rsidP="009E24D6">
      <w:pPr>
        <w:spacing w:line="360" w:lineRule="auto"/>
        <w:ind w:left="2160" w:hanging="2160"/>
        <w:rPr>
          <w:sz w:val="28"/>
          <w:szCs w:val="28"/>
          <w:lang w:val="it-IT"/>
        </w:rPr>
      </w:pPr>
      <w:r w:rsidRPr="007F4FA4">
        <w:rPr>
          <w:sz w:val="28"/>
          <w:szCs w:val="28"/>
          <w:lang w:val="it-IT"/>
        </w:rPr>
        <w:t xml:space="preserve">             (denumirea autoritatii contractante si adresa completa)</w:t>
      </w:r>
    </w:p>
    <w:p w:rsidR="009E24D6" w:rsidRPr="007F4FA4" w:rsidRDefault="009E24D6" w:rsidP="009E24D6">
      <w:pPr>
        <w:spacing w:line="360" w:lineRule="auto"/>
        <w:ind w:left="2160" w:hanging="2160"/>
        <w:jc w:val="both"/>
        <w:rPr>
          <w:sz w:val="28"/>
          <w:szCs w:val="28"/>
          <w:lang w:val="it-IT"/>
        </w:rPr>
      </w:pPr>
    </w:p>
    <w:p w:rsidR="009E24D6" w:rsidRPr="007F4FA4" w:rsidRDefault="009E24D6" w:rsidP="009E24D6">
      <w:pPr>
        <w:spacing w:line="360" w:lineRule="auto"/>
        <w:jc w:val="both"/>
        <w:rPr>
          <w:sz w:val="28"/>
          <w:szCs w:val="28"/>
          <w:lang w:val="it-IT"/>
        </w:rPr>
      </w:pPr>
      <w:r w:rsidRPr="007F4FA4">
        <w:rPr>
          <w:sz w:val="28"/>
          <w:szCs w:val="28"/>
          <w:lang w:val="it-IT"/>
        </w:rPr>
        <w:t xml:space="preserve">Ca urmare a </w:t>
      </w:r>
      <w:r w:rsidR="00D22D17" w:rsidRPr="007F4FA4">
        <w:rPr>
          <w:sz w:val="28"/>
          <w:szCs w:val="28"/>
          <w:lang w:val="it-IT"/>
        </w:rPr>
        <w:t>anunțului publicitar</w:t>
      </w:r>
      <w:r w:rsidRPr="007F4FA4">
        <w:rPr>
          <w:sz w:val="28"/>
          <w:szCs w:val="28"/>
          <w:lang w:val="it-IT"/>
        </w:rPr>
        <w:t xml:space="preserve"> nr. ......</w:t>
      </w:r>
      <w:r w:rsidR="004D06EE" w:rsidRPr="007F4FA4">
        <w:rPr>
          <w:sz w:val="28"/>
          <w:szCs w:val="28"/>
          <w:lang w:val="it-IT"/>
        </w:rPr>
        <w:t>....</w:t>
      </w:r>
      <w:r w:rsidRPr="007F4FA4">
        <w:rPr>
          <w:sz w:val="28"/>
          <w:szCs w:val="28"/>
          <w:lang w:val="it-IT"/>
        </w:rPr>
        <w:t xml:space="preserve">.din .............................. privind aplicarea procedurii pentru atribuirea </w:t>
      </w:r>
      <w:r w:rsidRPr="007F4FA4">
        <w:rPr>
          <w:sz w:val="28"/>
          <w:szCs w:val="28"/>
          <w:lang w:val="fr-FR"/>
        </w:rPr>
        <w:t>contractului ________________________________ (denumirea contractului de achizitie publica)</w:t>
      </w:r>
      <w:r w:rsidRPr="007F4FA4">
        <w:rPr>
          <w:sz w:val="28"/>
          <w:szCs w:val="28"/>
          <w:lang w:val="it-IT"/>
        </w:rPr>
        <w:t xml:space="preserve"> noi _____________</w:t>
      </w:r>
      <w:r w:rsidR="004D06EE" w:rsidRPr="007F4FA4">
        <w:rPr>
          <w:sz w:val="28"/>
          <w:szCs w:val="28"/>
          <w:lang w:val="it-IT"/>
        </w:rPr>
        <w:t>______________ va transmitem ală</w:t>
      </w:r>
      <w:r w:rsidRPr="007F4FA4">
        <w:rPr>
          <w:sz w:val="28"/>
          <w:szCs w:val="28"/>
          <w:lang w:val="it-IT"/>
        </w:rPr>
        <w:t>turat urmatoarele:</w:t>
      </w:r>
    </w:p>
    <w:p w:rsidR="009E24D6" w:rsidRPr="007F4FA4" w:rsidRDefault="009E24D6" w:rsidP="009E24D6">
      <w:pPr>
        <w:spacing w:line="360" w:lineRule="auto"/>
        <w:ind w:left="2160" w:hanging="2160"/>
        <w:jc w:val="both"/>
        <w:rPr>
          <w:sz w:val="28"/>
          <w:szCs w:val="28"/>
          <w:lang w:val="it-IT"/>
        </w:rPr>
      </w:pPr>
      <w:r w:rsidRPr="007F4FA4">
        <w:rPr>
          <w:sz w:val="28"/>
          <w:szCs w:val="28"/>
          <w:lang w:val="it-IT"/>
        </w:rPr>
        <w:t xml:space="preserve">                                      (denumirea/numele ofertantului)</w:t>
      </w:r>
    </w:p>
    <w:p w:rsidR="009E24D6" w:rsidRPr="007F4FA4" w:rsidRDefault="009E24D6" w:rsidP="009E24D6">
      <w:pPr>
        <w:ind w:left="2160" w:hanging="2160"/>
        <w:jc w:val="both"/>
        <w:rPr>
          <w:sz w:val="28"/>
          <w:szCs w:val="28"/>
          <w:lang w:val="it-IT"/>
        </w:rPr>
      </w:pPr>
    </w:p>
    <w:p w:rsidR="009E24D6" w:rsidRPr="007F4FA4" w:rsidRDefault="009E24D6" w:rsidP="009E24D6">
      <w:pPr>
        <w:ind w:left="2160" w:hanging="2160"/>
        <w:jc w:val="both"/>
        <w:rPr>
          <w:sz w:val="28"/>
          <w:szCs w:val="28"/>
          <w:lang w:val="it-IT"/>
        </w:rPr>
      </w:pPr>
      <w:r w:rsidRPr="007F4FA4">
        <w:rPr>
          <w:sz w:val="28"/>
          <w:szCs w:val="28"/>
          <w:lang w:val="it-IT"/>
        </w:rPr>
        <w:t>1.</w:t>
      </w:r>
      <w:r w:rsidR="00103BFB" w:rsidRPr="007F4FA4">
        <w:rPr>
          <w:sz w:val="28"/>
          <w:szCs w:val="28"/>
          <w:lang w:val="it-IT"/>
        </w:rPr>
        <w:t>Documente</w:t>
      </w:r>
      <w:r w:rsidRPr="007F4FA4">
        <w:rPr>
          <w:sz w:val="28"/>
          <w:szCs w:val="28"/>
          <w:lang w:val="it-IT"/>
        </w:rPr>
        <w:t>:</w:t>
      </w:r>
    </w:p>
    <w:p w:rsidR="009E24D6" w:rsidRPr="007F4FA4" w:rsidRDefault="009E24D6" w:rsidP="009E24D6">
      <w:pPr>
        <w:ind w:left="2160" w:hanging="2160"/>
        <w:jc w:val="both"/>
        <w:rPr>
          <w:sz w:val="28"/>
          <w:szCs w:val="28"/>
          <w:lang w:val="it-IT"/>
        </w:rPr>
      </w:pPr>
      <w:r w:rsidRPr="007F4FA4">
        <w:rPr>
          <w:sz w:val="28"/>
          <w:szCs w:val="28"/>
          <w:lang w:val="it-IT"/>
        </w:rPr>
        <w:t xml:space="preserve">a). </w:t>
      </w:r>
      <w:r w:rsidR="00103BFB" w:rsidRPr="007F4FA4">
        <w:rPr>
          <w:sz w:val="28"/>
          <w:szCs w:val="28"/>
          <w:lang w:val="it-IT"/>
        </w:rPr>
        <w:t>O</w:t>
      </w:r>
      <w:r w:rsidRPr="007F4FA4">
        <w:rPr>
          <w:sz w:val="28"/>
          <w:szCs w:val="28"/>
          <w:lang w:val="it-IT"/>
        </w:rPr>
        <w:t>ferta</w:t>
      </w:r>
      <w:r w:rsidR="00103BFB" w:rsidRPr="007F4FA4">
        <w:rPr>
          <w:sz w:val="28"/>
          <w:szCs w:val="28"/>
          <w:lang w:val="it-IT"/>
        </w:rPr>
        <w:t xml:space="preserve"> financiară</w:t>
      </w:r>
      <w:r w:rsidRPr="007F4FA4">
        <w:rPr>
          <w:sz w:val="28"/>
          <w:szCs w:val="28"/>
          <w:lang w:val="it-IT"/>
        </w:rPr>
        <w:t>;</w:t>
      </w:r>
    </w:p>
    <w:p w:rsidR="009E24D6" w:rsidRPr="007F4FA4" w:rsidRDefault="00103BFB" w:rsidP="009E24D6">
      <w:pPr>
        <w:ind w:left="2160" w:hanging="2160"/>
        <w:jc w:val="both"/>
        <w:rPr>
          <w:sz w:val="28"/>
          <w:szCs w:val="28"/>
          <w:lang w:val="it-IT"/>
        </w:rPr>
      </w:pPr>
      <w:r w:rsidRPr="007F4FA4">
        <w:rPr>
          <w:sz w:val="28"/>
          <w:szCs w:val="28"/>
          <w:lang w:val="it-IT"/>
        </w:rPr>
        <w:t>b). O</w:t>
      </w:r>
      <w:r w:rsidR="009E24D6" w:rsidRPr="007F4FA4">
        <w:rPr>
          <w:sz w:val="28"/>
          <w:szCs w:val="28"/>
          <w:lang w:val="it-IT"/>
        </w:rPr>
        <w:t>ferta</w:t>
      </w:r>
      <w:r w:rsidRPr="007F4FA4">
        <w:rPr>
          <w:sz w:val="28"/>
          <w:szCs w:val="28"/>
          <w:lang w:val="it-IT"/>
        </w:rPr>
        <w:t xml:space="preserve"> tehnică</w:t>
      </w:r>
      <w:r w:rsidR="009E24D6" w:rsidRPr="007F4FA4">
        <w:rPr>
          <w:sz w:val="28"/>
          <w:szCs w:val="28"/>
          <w:lang w:val="it-IT"/>
        </w:rPr>
        <w:t>.</w:t>
      </w:r>
    </w:p>
    <w:p w:rsidR="009E24D6" w:rsidRPr="007F4FA4" w:rsidRDefault="009E24D6" w:rsidP="009E24D6">
      <w:pPr>
        <w:ind w:left="2160" w:hanging="2160"/>
        <w:jc w:val="both"/>
        <w:rPr>
          <w:sz w:val="28"/>
          <w:szCs w:val="28"/>
          <w:lang w:val="it-IT"/>
        </w:rPr>
      </w:pPr>
      <w:r w:rsidRPr="007F4FA4">
        <w:rPr>
          <w:sz w:val="28"/>
          <w:szCs w:val="28"/>
          <w:lang w:val="it-IT"/>
        </w:rPr>
        <w:t>Avem speranta ca oferta noastra este corespunzatoare si va satisface cerintele.</w:t>
      </w:r>
    </w:p>
    <w:p w:rsidR="009E24D6" w:rsidRPr="007F4FA4" w:rsidRDefault="009E24D6" w:rsidP="009E24D6">
      <w:pPr>
        <w:ind w:left="2160" w:hanging="2160"/>
        <w:jc w:val="both"/>
        <w:rPr>
          <w:sz w:val="28"/>
          <w:szCs w:val="28"/>
          <w:lang w:val="it-IT"/>
        </w:rPr>
      </w:pPr>
      <w:r w:rsidRPr="007F4FA4">
        <w:rPr>
          <w:sz w:val="28"/>
          <w:szCs w:val="28"/>
          <w:lang w:val="it-IT"/>
        </w:rPr>
        <w:t>Data completarii __.__._______</w:t>
      </w:r>
    </w:p>
    <w:p w:rsidR="009E24D6" w:rsidRPr="007F4FA4" w:rsidRDefault="009E24D6" w:rsidP="009E24D6">
      <w:pPr>
        <w:rPr>
          <w:sz w:val="28"/>
          <w:szCs w:val="28"/>
          <w:lang w:val="it-IT"/>
        </w:rPr>
      </w:pPr>
    </w:p>
    <w:p w:rsidR="009E24D6" w:rsidRPr="007F4FA4" w:rsidRDefault="009E24D6" w:rsidP="009E24D6">
      <w:pPr>
        <w:ind w:left="2160" w:hanging="2160"/>
        <w:jc w:val="both"/>
        <w:rPr>
          <w:sz w:val="28"/>
          <w:szCs w:val="28"/>
          <w:lang w:val="it-IT"/>
        </w:rPr>
      </w:pPr>
      <w:r w:rsidRPr="007F4FA4">
        <w:rPr>
          <w:sz w:val="28"/>
          <w:szCs w:val="28"/>
          <w:lang w:val="it-IT"/>
        </w:rPr>
        <w:t xml:space="preserve">                                                                                              </w:t>
      </w:r>
      <w:r w:rsidR="00D22D17" w:rsidRPr="007F4FA4">
        <w:rPr>
          <w:sz w:val="28"/>
          <w:szCs w:val="28"/>
          <w:lang w:val="it-IT"/>
        </w:rPr>
        <w:t xml:space="preserve">                            </w:t>
      </w:r>
      <w:r w:rsidRPr="007F4FA4">
        <w:rPr>
          <w:sz w:val="28"/>
          <w:szCs w:val="28"/>
          <w:lang w:val="it-IT"/>
        </w:rPr>
        <w:t>Cu stima,</w:t>
      </w:r>
    </w:p>
    <w:p w:rsidR="009E24D6" w:rsidRPr="007F4FA4" w:rsidRDefault="009E24D6" w:rsidP="009E24D6">
      <w:pPr>
        <w:ind w:left="2160" w:hanging="2160"/>
        <w:jc w:val="both"/>
        <w:rPr>
          <w:sz w:val="28"/>
          <w:szCs w:val="28"/>
          <w:lang w:val="it-IT"/>
        </w:rPr>
      </w:pPr>
    </w:p>
    <w:p w:rsidR="009E24D6" w:rsidRPr="007F4FA4" w:rsidRDefault="009E24D6" w:rsidP="00D22D17">
      <w:pPr>
        <w:ind w:left="2160" w:hanging="2160"/>
        <w:jc w:val="right"/>
        <w:rPr>
          <w:sz w:val="28"/>
          <w:szCs w:val="28"/>
          <w:lang w:val="it-IT"/>
        </w:rPr>
      </w:pPr>
      <w:r w:rsidRPr="007F4FA4">
        <w:rPr>
          <w:sz w:val="28"/>
          <w:szCs w:val="28"/>
          <w:lang w:val="it-IT"/>
        </w:rPr>
        <w:t xml:space="preserve">                                                                                                                      </w:t>
      </w:r>
    </w:p>
    <w:p w:rsidR="009E24D6" w:rsidRPr="007F4FA4" w:rsidRDefault="00B434D6" w:rsidP="009E24D6">
      <w:pPr>
        <w:ind w:left="7020" w:hanging="2160"/>
        <w:jc w:val="both"/>
        <w:rPr>
          <w:sz w:val="28"/>
          <w:szCs w:val="28"/>
          <w:lang w:val="it-IT"/>
        </w:rPr>
      </w:pPr>
      <w:r w:rsidRPr="007F4FA4">
        <w:rPr>
          <w:sz w:val="28"/>
          <w:szCs w:val="28"/>
          <w:lang w:val="it-IT"/>
        </w:rPr>
        <w:t xml:space="preserve">                           </w:t>
      </w:r>
      <w:r w:rsidR="009E24D6" w:rsidRPr="007F4FA4">
        <w:rPr>
          <w:sz w:val="28"/>
          <w:szCs w:val="28"/>
          <w:lang w:val="it-IT"/>
        </w:rPr>
        <w:t xml:space="preserve">                                                                                                                                               ________________</w:t>
      </w:r>
    </w:p>
    <w:p w:rsidR="00156164" w:rsidRPr="007F4FA4" w:rsidRDefault="009E24D6" w:rsidP="009E24D6">
      <w:pPr>
        <w:spacing w:line="360" w:lineRule="auto"/>
        <w:ind w:left="2160" w:hanging="2160"/>
        <w:jc w:val="both"/>
        <w:rPr>
          <w:sz w:val="28"/>
          <w:szCs w:val="28"/>
          <w:lang w:val="it-IT"/>
        </w:rPr>
      </w:pPr>
      <w:r w:rsidRPr="007F4FA4">
        <w:rPr>
          <w:sz w:val="28"/>
          <w:szCs w:val="28"/>
          <w:lang w:val="it-IT"/>
        </w:rPr>
        <w:t xml:space="preserve">                             </w:t>
      </w:r>
    </w:p>
    <w:p w:rsidR="009E24D6" w:rsidRPr="007F4FA4" w:rsidRDefault="009E24D6" w:rsidP="009E24D6">
      <w:pPr>
        <w:spacing w:line="360" w:lineRule="auto"/>
        <w:ind w:left="2160" w:hanging="2160"/>
        <w:jc w:val="both"/>
        <w:rPr>
          <w:sz w:val="28"/>
          <w:szCs w:val="28"/>
          <w:lang w:val="it-IT"/>
        </w:rPr>
      </w:pPr>
      <w:r w:rsidRPr="007F4FA4">
        <w:rPr>
          <w:sz w:val="28"/>
          <w:szCs w:val="28"/>
          <w:lang w:val="it-IT"/>
        </w:rPr>
        <w:t xml:space="preserve">                                                                                      (semnatura autorizata)</w:t>
      </w:r>
    </w:p>
    <w:p w:rsidR="009E24D6" w:rsidRPr="007F4FA4" w:rsidRDefault="009E24D6" w:rsidP="009E24D6">
      <w:pPr>
        <w:ind w:left="2160" w:hanging="2160"/>
        <w:rPr>
          <w:sz w:val="28"/>
          <w:szCs w:val="28"/>
          <w:lang w:val="it-IT"/>
        </w:rPr>
      </w:pPr>
      <w:r w:rsidRPr="007F4FA4">
        <w:rPr>
          <w:sz w:val="28"/>
          <w:szCs w:val="28"/>
          <w:lang w:val="it-IT"/>
        </w:rPr>
        <w:t xml:space="preserve"> </w:t>
      </w:r>
    </w:p>
    <w:p w:rsidR="00242655" w:rsidRPr="007F4FA4" w:rsidRDefault="00242655" w:rsidP="00356ABE">
      <w:pPr>
        <w:pStyle w:val="TableText"/>
        <w:tabs>
          <w:tab w:val="clear" w:pos="0"/>
        </w:tabs>
        <w:rPr>
          <w:bCs/>
          <w:iCs/>
          <w:sz w:val="28"/>
          <w:szCs w:val="28"/>
          <w:lang w:val="ro-RO"/>
        </w:rPr>
      </w:pPr>
    </w:p>
    <w:p w:rsidR="002167B6" w:rsidRPr="007F4FA4" w:rsidRDefault="002167B6" w:rsidP="00356ABE">
      <w:pPr>
        <w:pStyle w:val="TableText"/>
        <w:tabs>
          <w:tab w:val="clear" w:pos="0"/>
        </w:tabs>
        <w:rPr>
          <w:bCs/>
          <w:iCs/>
          <w:sz w:val="28"/>
          <w:szCs w:val="28"/>
          <w:lang w:val="ro-RO"/>
        </w:rPr>
      </w:pPr>
    </w:p>
    <w:p w:rsidR="00356ABE" w:rsidRPr="007F4FA4" w:rsidRDefault="00176407" w:rsidP="00176407">
      <w:pPr>
        <w:widowControl w:val="0"/>
        <w:jc w:val="right"/>
        <w:rPr>
          <w:rFonts w:eastAsia="MS Mincho"/>
          <w:b/>
          <w:i/>
        </w:rPr>
      </w:pPr>
      <w:r w:rsidRPr="007F4FA4">
        <w:rPr>
          <w:rFonts w:eastAsia="MS Mincho"/>
          <w:b/>
          <w:i/>
        </w:rPr>
        <w:t>FORMULARUL  2</w:t>
      </w:r>
    </w:p>
    <w:p w:rsidR="00356ABE" w:rsidRPr="007F4FA4" w:rsidRDefault="00356ABE" w:rsidP="00356ABE">
      <w:pPr>
        <w:spacing w:line="240" w:lineRule="atLeast"/>
        <w:jc w:val="right"/>
        <w:rPr>
          <w:b/>
          <w:color w:val="000000"/>
          <w:sz w:val="28"/>
          <w:szCs w:val="28"/>
        </w:rPr>
      </w:pPr>
    </w:p>
    <w:p w:rsidR="00176407" w:rsidRPr="007F4FA4" w:rsidRDefault="00176407" w:rsidP="00176407">
      <w:pPr>
        <w:widowControl w:val="0"/>
        <w:rPr>
          <w:rFonts w:eastAsia="MS Mincho"/>
        </w:rPr>
      </w:pPr>
      <w:bookmarkStart w:id="0" w:name="OLE_LINK7"/>
    </w:p>
    <w:p w:rsidR="00176407" w:rsidRPr="007F4FA4" w:rsidRDefault="00176407" w:rsidP="00176407">
      <w:pPr>
        <w:widowControl w:val="0"/>
        <w:rPr>
          <w:rFonts w:eastAsia="MS Mincho"/>
        </w:rPr>
      </w:pPr>
      <w:r w:rsidRPr="007F4FA4">
        <w:rPr>
          <w:rFonts w:eastAsia="MS Mincho"/>
        </w:rPr>
        <w:t>OFERTANTUL</w:t>
      </w:r>
    </w:p>
    <w:p w:rsidR="00176407" w:rsidRPr="007F4FA4" w:rsidRDefault="00176407" w:rsidP="00176407">
      <w:pPr>
        <w:widowControl w:val="0"/>
        <w:rPr>
          <w:rFonts w:eastAsia="MS Mincho"/>
        </w:rPr>
      </w:pPr>
      <w:r w:rsidRPr="007F4FA4">
        <w:rPr>
          <w:rFonts w:eastAsia="MS Mincho"/>
        </w:rPr>
        <w:t>............................................................</w:t>
      </w:r>
    </w:p>
    <w:p w:rsidR="00176407" w:rsidRPr="007F4FA4" w:rsidRDefault="00176407" w:rsidP="00176407">
      <w:pPr>
        <w:widowControl w:val="0"/>
        <w:rPr>
          <w:rFonts w:eastAsia="MS Mincho"/>
        </w:rPr>
      </w:pPr>
      <w:r w:rsidRPr="007F4FA4">
        <w:rPr>
          <w:rFonts w:eastAsia="MS Mincho"/>
        </w:rPr>
        <w:t xml:space="preserve">    (denumirea/numele)</w:t>
      </w:r>
    </w:p>
    <w:p w:rsidR="00176407" w:rsidRPr="007F4FA4" w:rsidRDefault="00176407" w:rsidP="00176407">
      <w:pPr>
        <w:pStyle w:val="Headingform"/>
        <w:widowControl w:val="0"/>
        <w:spacing w:before="0" w:after="0"/>
        <w:rPr>
          <w:rFonts w:ascii="Times New Roman" w:hAnsi="Times New Roman"/>
          <w:color w:val="auto"/>
          <w:sz w:val="24"/>
          <w:szCs w:val="24"/>
        </w:rPr>
      </w:pPr>
    </w:p>
    <w:p w:rsidR="00176407" w:rsidRPr="007F4FA4" w:rsidRDefault="00176407" w:rsidP="00176407">
      <w:pPr>
        <w:pStyle w:val="Headingform"/>
        <w:widowControl w:val="0"/>
        <w:spacing w:before="0" w:after="0"/>
        <w:rPr>
          <w:rFonts w:ascii="Times New Roman" w:hAnsi="Times New Roman"/>
          <w:color w:val="auto"/>
          <w:sz w:val="24"/>
          <w:szCs w:val="24"/>
        </w:rPr>
      </w:pPr>
    </w:p>
    <w:p w:rsidR="00176407" w:rsidRPr="007F4FA4" w:rsidRDefault="00176407" w:rsidP="00176407">
      <w:pPr>
        <w:pStyle w:val="Headingform"/>
        <w:widowControl w:val="0"/>
        <w:spacing w:before="0" w:after="0"/>
        <w:rPr>
          <w:rFonts w:ascii="Times New Roman" w:hAnsi="Times New Roman"/>
          <w:color w:val="auto"/>
          <w:sz w:val="24"/>
          <w:szCs w:val="24"/>
        </w:rPr>
      </w:pPr>
      <w:r w:rsidRPr="007F4FA4">
        <w:rPr>
          <w:rFonts w:ascii="Times New Roman" w:hAnsi="Times New Roman"/>
          <w:color w:val="auto"/>
          <w:sz w:val="24"/>
          <w:szCs w:val="24"/>
        </w:rPr>
        <w:t xml:space="preserve">Declarație respectare art. 51 din Legea nr. 98/2016 privind achizițiile publice </w:t>
      </w:r>
    </w:p>
    <w:p w:rsidR="00176407" w:rsidRPr="007F4FA4" w:rsidRDefault="00176407" w:rsidP="00176407">
      <w:pPr>
        <w:widowControl w:val="0"/>
        <w:ind w:left="2160" w:hanging="2160"/>
        <w:jc w:val="both"/>
        <w:rPr>
          <w:bCs/>
          <w:color w:val="C00000"/>
        </w:rPr>
      </w:pPr>
    </w:p>
    <w:p w:rsidR="00176407" w:rsidRPr="007F4FA4" w:rsidRDefault="00176407" w:rsidP="00176407">
      <w:pPr>
        <w:widowControl w:val="0"/>
        <w:ind w:left="2160" w:hanging="2160"/>
        <w:jc w:val="both"/>
        <w:rPr>
          <w:bCs/>
          <w:color w:val="C00000"/>
        </w:rPr>
      </w:pPr>
    </w:p>
    <w:p w:rsidR="00176407" w:rsidRPr="007F4FA4" w:rsidRDefault="00176407" w:rsidP="00176407">
      <w:pPr>
        <w:widowControl w:val="0"/>
        <w:ind w:firstLine="720"/>
        <w:jc w:val="both"/>
        <w:rPr>
          <w:rFonts w:eastAsia="MS Mincho"/>
        </w:rPr>
      </w:pPr>
    </w:p>
    <w:p w:rsidR="00176407" w:rsidRPr="007F4FA4" w:rsidRDefault="00176407" w:rsidP="00176407">
      <w:pPr>
        <w:widowControl w:val="0"/>
        <w:ind w:firstLine="720"/>
        <w:jc w:val="both"/>
        <w:rPr>
          <w:rFonts w:eastAsia="MS Mincho"/>
        </w:rPr>
      </w:pPr>
    </w:p>
    <w:p w:rsidR="00176407" w:rsidRPr="007F4FA4" w:rsidRDefault="00176407" w:rsidP="00176407">
      <w:pPr>
        <w:widowControl w:val="0"/>
        <w:ind w:firstLine="720"/>
        <w:jc w:val="both"/>
        <w:rPr>
          <w:rFonts w:eastAsia="MS Mincho"/>
        </w:rPr>
      </w:pPr>
      <w:r w:rsidRPr="007F4FA4">
        <w:rPr>
          <w:rFonts w:eastAsia="MS Mincho"/>
        </w:rPr>
        <w:t>Subsemnatul …………………</w:t>
      </w:r>
      <w:r w:rsidR="00F10A69" w:rsidRPr="007F4FA4">
        <w:rPr>
          <w:rFonts w:eastAsia="MS Mincho"/>
        </w:rPr>
        <w:t>…………………………</w:t>
      </w:r>
      <w:r w:rsidRPr="007F4FA4">
        <w:rPr>
          <w:rFonts w:eastAsia="MS Mincho"/>
        </w:rPr>
        <w:t>….. (nume şi prenume), reprezentant al ……………………</w:t>
      </w:r>
      <w:r w:rsidR="00F10A69" w:rsidRPr="007F4FA4">
        <w:rPr>
          <w:rFonts w:eastAsia="MS Mincho"/>
        </w:rPr>
        <w:t>…………………………………..</w:t>
      </w:r>
      <w:r w:rsidRPr="007F4FA4">
        <w:rPr>
          <w:rFonts w:eastAsia="MS Mincho"/>
        </w:rPr>
        <w:t>…..</w:t>
      </w:r>
      <w:r w:rsidR="00F10A69" w:rsidRPr="007F4FA4">
        <w:rPr>
          <w:rFonts w:eastAsia="MS Mincho"/>
        </w:rPr>
        <w:t xml:space="preserve"> </w:t>
      </w:r>
      <w:r w:rsidRPr="007F4FA4">
        <w:rPr>
          <w:rFonts w:eastAsia="MS Mincho"/>
        </w:rPr>
        <w:t>(denumirea ofertantului) declar pe propria răspundere ca mă angajez să furnizez produsele, pe parcursul îndeplinirii contractului, în conformitate cu obligațiile relevante din domeniile mediului, social şi al relațiilor de muncă, stabilite prin legislaţia adoptată de Uniunea Europeană şi legislaţia naţională.</w:t>
      </w:r>
    </w:p>
    <w:p w:rsidR="00176407" w:rsidRPr="007F4FA4" w:rsidRDefault="00176407" w:rsidP="00176407">
      <w:pPr>
        <w:widowControl w:val="0"/>
        <w:jc w:val="both"/>
        <w:rPr>
          <w:rFonts w:eastAsia="MS Mincho"/>
        </w:rPr>
      </w:pPr>
    </w:p>
    <w:p w:rsidR="00176407" w:rsidRPr="007F4FA4" w:rsidRDefault="00176407" w:rsidP="00176407">
      <w:pPr>
        <w:widowControl w:val="0"/>
        <w:ind w:firstLine="720"/>
        <w:jc w:val="both"/>
        <w:rPr>
          <w:rFonts w:eastAsia="MS Mincho"/>
        </w:rPr>
      </w:pPr>
      <w:r w:rsidRPr="007F4FA4">
        <w:rPr>
          <w:rFonts w:eastAsia="MS Mincho"/>
        </w:rPr>
        <w:t>De asemenea, declar pe propria răspundere ca la elaborarea ofertei am ţinut cont de obligaţiile relevante din domeniile mediului, social şi al relațiilor de muncă şi am inclus costul pentru îndeplinirea acestor obligaţii.</w:t>
      </w:r>
    </w:p>
    <w:p w:rsidR="00176407" w:rsidRPr="007F4FA4" w:rsidRDefault="00176407" w:rsidP="00176407">
      <w:pPr>
        <w:widowControl w:val="0"/>
      </w:pPr>
    </w:p>
    <w:p w:rsidR="00176407" w:rsidRPr="007F4FA4" w:rsidRDefault="00176407" w:rsidP="00176407">
      <w:pPr>
        <w:widowControl w:val="0"/>
        <w:rPr>
          <w:rFonts w:eastAsia="MS Mincho"/>
        </w:rPr>
      </w:pPr>
      <w:r w:rsidRPr="007F4FA4">
        <w:rPr>
          <w:rFonts w:eastAsia="MS Mincho"/>
        </w:rPr>
        <w:t>Data completării .......................</w:t>
      </w:r>
    </w:p>
    <w:p w:rsidR="00176407" w:rsidRPr="007F4FA4" w:rsidRDefault="00176407" w:rsidP="00176407">
      <w:pPr>
        <w:widowControl w:val="0"/>
        <w:rPr>
          <w:rFonts w:eastAsia="MS Mincho"/>
        </w:rPr>
      </w:pPr>
    </w:p>
    <w:p w:rsidR="00176407" w:rsidRPr="007F4FA4" w:rsidRDefault="00176407" w:rsidP="00176407">
      <w:pPr>
        <w:widowControl w:val="0"/>
        <w:jc w:val="right"/>
        <w:rPr>
          <w:rFonts w:eastAsia="MS Mincho"/>
        </w:rPr>
      </w:pPr>
      <w:r w:rsidRPr="007F4FA4">
        <w:rPr>
          <w:rFonts w:eastAsia="MS Mincho"/>
        </w:rPr>
        <w:t xml:space="preserve">               Ofertant,</w:t>
      </w:r>
    </w:p>
    <w:p w:rsidR="00176407" w:rsidRPr="007F4FA4" w:rsidRDefault="00176407" w:rsidP="00176407">
      <w:pPr>
        <w:widowControl w:val="0"/>
        <w:jc w:val="right"/>
        <w:rPr>
          <w:rFonts w:eastAsia="MS Mincho"/>
        </w:rPr>
      </w:pPr>
      <w:r w:rsidRPr="007F4FA4">
        <w:rPr>
          <w:rFonts w:eastAsia="MS Mincho"/>
        </w:rPr>
        <w:t>……..................................</w:t>
      </w:r>
    </w:p>
    <w:p w:rsidR="00176407" w:rsidRPr="007F4FA4" w:rsidRDefault="00176407" w:rsidP="00176407">
      <w:pPr>
        <w:widowControl w:val="0"/>
        <w:jc w:val="right"/>
        <w:rPr>
          <w:rFonts w:eastAsia="MS Mincho"/>
        </w:rPr>
      </w:pPr>
      <w:r w:rsidRPr="007F4FA4">
        <w:rPr>
          <w:rFonts w:eastAsia="MS Mincho"/>
        </w:rPr>
        <w:t>(nume, semnătura autorizată)</w:t>
      </w:r>
    </w:p>
    <w:p w:rsidR="00176407" w:rsidRPr="007F4FA4" w:rsidRDefault="00176407" w:rsidP="00176407">
      <w:pPr>
        <w:widowControl w:val="0"/>
        <w:pBdr>
          <w:bottom w:val="single" w:sz="6" w:space="1" w:color="auto"/>
        </w:pBdr>
        <w:rPr>
          <w:rFonts w:eastAsia="MS Mincho"/>
        </w:rPr>
      </w:pPr>
    </w:p>
    <w:p w:rsidR="00176407" w:rsidRPr="007F4FA4" w:rsidRDefault="00176407" w:rsidP="00176407">
      <w:pPr>
        <w:widowControl w:val="0"/>
        <w:rPr>
          <w:rFonts w:eastAsia="MS Mincho"/>
          <w:color w:val="C00000"/>
        </w:rPr>
      </w:pPr>
    </w:p>
    <w:p w:rsidR="00176407" w:rsidRPr="007F4FA4" w:rsidRDefault="00176407" w:rsidP="00176407">
      <w:pPr>
        <w:widowControl w:val="0"/>
        <w:rPr>
          <w:rFonts w:eastAsia="MS Mincho"/>
          <w:color w:val="C00000"/>
        </w:rPr>
      </w:pPr>
    </w:p>
    <w:p w:rsidR="00176407" w:rsidRPr="007F4FA4" w:rsidRDefault="00176407" w:rsidP="00176407">
      <w:pPr>
        <w:widowControl w:val="0"/>
        <w:rPr>
          <w:rFonts w:eastAsia="MS Mincho"/>
          <w:color w:val="C00000"/>
        </w:rPr>
      </w:pPr>
    </w:p>
    <w:p w:rsidR="00176407" w:rsidRPr="007F4FA4" w:rsidRDefault="00176407" w:rsidP="00176407">
      <w:pPr>
        <w:widowControl w:val="0"/>
        <w:rPr>
          <w:rFonts w:eastAsia="MS Mincho"/>
          <w:color w:val="C00000"/>
        </w:rPr>
      </w:pPr>
    </w:p>
    <w:p w:rsidR="00176407" w:rsidRPr="007F4FA4" w:rsidRDefault="00176407" w:rsidP="00176407">
      <w:pPr>
        <w:widowControl w:val="0"/>
        <w:rPr>
          <w:rFonts w:eastAsia="MS Mincho"/>
          <w:color w:val="C00000"/>
        </w:rPr>
      </w:pPr>
    </w:p>
    <w:p w:rsidR="00176407" w:rsidRPr="007F4FA4" w:rsidRDefault="00176407" w:rsidP="00176407">
      <w:pPr>
        <w:widowControl w:val="0"/>
        <w:rPr>
          <w:rFonts w:eastAsia="MS Mincho"/>
          <w:color w:val="C00000"/>
        </w:rPr>
      </w:pPr>
    </w:p>
    <w:p w:rsidR="00176407" w:rsidRPr="007F4FA4" w:rsidRDefault="00176407" w:rsidP="00176407">
      <w:pPr>
        <w:widowControl w:val="0"/>
        <w:rPr>
          <w:rFonts w:eastAsia="MS Mincho"/>
          <w:color w:val="C00000"/>
        </w:rPr>
      </w:pPr>
    </w:p>
    <w:p w:rsidR="00176407" w:rsidRPr="007F4FA4" w:rsidRDefault="00176407" w:rsidP="00176407">
      <w:pPr>
        <w:widowControl w:val="0"/>
        <w:rPr>
          <w:rFonts w:eastAsia="MS Mincho"/>
          <w:color w:val="C00000"/>
        </w:rPr>
      </w:pPr>
    </w:p>
    <w:p w:rsidR="00176407" w:rsidRPr="007F4FA4" w:rsidRDefault="00176407" w:rsidP="00176407">
      <w:pPr>
        <w:widowControl w:val="0"/>
        <w:rPr>
          <w:rFonts w:eastAsia="MS Mincho"/>
          <w:color w:val="C00000"/>
        </w:rPr>
      </w:pPr>
    </w:p>
    <w:p w:rsidR="00176407" w:rsidRPr="007F4FA4" w:rsidRDefault="00176407" w:rsidP="00176407">
      <w:pPr>
        <w:widowControl w:val="0"/>
        <w:rPr>
          <w:rFonts w:eastAsia="MS Mincho"/>
          <w:color w:val="C00000"/>
        </w:rPr>
      </w:pPr>
    </w:p>
    <w:p w:rsidR="00176407" w:rsidRPr="007F4FA4" w:rsidRDefault="00176407" w:rsidP="00176407">
      <w:pPr>
        <w:widowControl w:val="0"/>
        <w:rPr>
          <w:rFonts w:eastAsia="MS Mincho"/>
          <w:color w:val="C00000"/>
        </w:rPr>
      </w:pPr>
    </w:p>
    <w:p w:rsidR="00176407" w:rsidRPr="007F4FA4" w:rsidRDefault="00176407" w:rsidP="00176407">
      <w:pPr>
        <w:widowControl w:val="0"/>
        <w:rPr>
          <w:rFonts w:eastAsia="MS Mincho"/>
          <w:color w:val="C00000"/>
        </w:rPr>
      </w:pPr>
    </w:p>
    <w:p w:rsidR="00176407" w:rsidRPr="007F4FA4" w:rsidRDefault="00176407" w:rsidP="00176407">
      <w:pPr>
        <w:widowControl w:val="0"/>
        <w:rPr>
          <w:rFonts w:eastAsia="MS Mincho"/>
          <w:color w:val="C00000"/>
        </w:rPr>
      </w:pPr>
    </w:p>
    <w:p w:rsidR="00176407" w:rsidRPr="007F4FA4" w:rsidRDefault="00176407" w:rsidP="00176407">
      <w:pPr>
        <w:widowControl w:val="0"/>
        <w:rPr>
          <w:rFonts w:eastAsia="MS Mincho"/>
          <w:color w:val="C00000"/>
        </w:rPr>
      </w:pPr>
    </w:p>
    <w:p w:rsidR="00176407" w:rsidRPr="007F4FA4" w:rsidRDefault="00176407" w:rsidP="00176407">
      <w:pPr>
        <w:widowControl w:val="0"/>
        <w:rPr>
          <w:rFonts w:eastAsia="MS Mincho"/>
          <w:color w:val="C00000"/>
        </w:rPr>
      </w:pPr>
    </w:p>
    <w:p w:rsidR="00176407" w:rsidRPr="007F4FA4" w:rsidRDefault="00176407" w:rsidP="00176407">
      <w:pPr>
        <w:widowControl w:val="0"/>
        <w:rPr>
          <w:rFonts w:eastAsia="MS Mincho"/>
          <w:color w:val="C00000"/>
        </w:rPr>
      </w:pPr>
    </w:p>
    <w:p w:rsidR="00176407" w:rsidRPr="007F4FA4" w:rsidRDefault="00176407" w:rsidP="00176407">
      <w:pPr>
        <w:widowControl w:val="0"/>
        <w:rPr>
          <w:rFonts w:eastAsia="MS Mincho"/>
          <w:color w:val="C00000"/>
        </w:rPr>
      </w:pPr>
    </w:p>
    <w:p w:rsidR="00176407" w:rsidRPr="007F4FA4" w:rsidRDefault="00176407" w:rsidP="00176407">
      <w:pPr>
        <w:widowControl w:val="0"/>
        <w:rPr>
          <w:rFonts w:eastAsia="MS Mincho"/>
          <w:color w:val="C00000"/>
        </w:rPr>
      </w:pPr>
    </w:p>
    <w:p w:rsidR="00176407" w:rsidRPr="007F4FA4" w:rsidRDefault="00176407" w:rsidP="00176407">
      <w:pPr>
        <w:widowControl w:val="0"/>
        <w:rPr>
          <w:rFonts w:eastAsia="MS Mincho"/>
          <w:color w:val="C00000"/>
        </w:rPr>
      </w:pPr>
    </w:p>
    <w:p w:rsidR="00176407" w:rsidRPr="007F4FA4" w:rsidRDefault="00176407" w:rsidP="00176407">
      <w:pPr>
        <w:widowControl w:val="0"/>
        <w:rPr>
          <w:rFonts w:eastAsia="MS Mincho"/>
          <w:color w:val="C00000"/>
        </w:rPr>
      </w:pPr>
    </w:p>
    <w:p w:rsidR="00A54BF7" w:rsidRPr="007F4FA4" w:rsidRDefault="00A54BF7" w:rsidP="00176407">
      <w:pPr>
        <w:widowControl w:val="0"/>
        <w:rPr>
          <w:rFonts w:eastAsia="MS Mincho"/>
          <w:color w:val="C00000"/>
        </w:rPr>
      </w:pPr>
    </w:p>
    <w:p w:rsidR="00176407" w:rsidRPr="007F4FA4" w:rsidRDefault="00176407" w:rsidP="00176407">
      <w:pPr>
        <w:widowControl w:val="0"/>
        <w:rPr>
          <w:rFonts w:eastAsia="MS Mincho"/>
          <w:color w:val="C00000"/>
        </w:rPr>
      </w:pPr>
    </w:p>
    <w:p w:rsidR="00176407" w:rsidRPr="007F4FA4" w:rsidRDefault="00176407" w:rsidP="00176407">
      <w:pPr>
        <w:widowControl w:val="0"/>
        <w:rPr>
          <w:rFonts w:eastAsia="MS Mincho"/>
        </w:rPr>
      </w:pPr>
    </w:p>
    <w:bookmarkEnd w:id="0"/>
    <w:p w:rsidR="00127953" w:rsidRPr="007F4FA4" w:rsidRDefault="00127953" w:rsidP="00127953">
      <w:pPr>
        <w:jc w:val="both"/>
        <w:rPr>
          <w:sz w:val="28"/>
          <w:szCs w:val="28"/>
        </w:rPr>
      </w:pPr>
    </w:p>
    <w:p w:rsidR="006B71D8" w:rsidRPr="007F4FA4" w:rsidRDefault="00C759DF" w:rsidP="006B71D8">
      <w:pPr>
        <w:widowControl w:val="0"/>
        <w:jc w:val="right"/>
        <w:rPr>
          <w:rFonts w:eastAsia="MS Mincho"/>
          <w:b/>
          <w:i/>
        </w:rPr>
      </w:pPr>
      <w:r w:rsidRPr="007F4FA4">
        <w:rPr>
          <w:rFonts w:eastAsia="MS Mincho"/>
          <w:b/>
          <w:i/>
        </w:rPr>
        <w:t>FORMULARUL  3</w:t>
      </w:r>
    </w:p>
    <w:p w:rsidR="00127953" w:rsidRPr="007F4FA4" w:rsidRDefault="00127953" w:rsidP="00D05B6F">
      <w:pPr>
        <w:widowControl w:val="0"/>
        <w:rPr>
          <w:snapToGrid w:val="0"/>
          <w:sz w:val="28"/>
          <w:szCs w:val="28"/>
          <w:lang w:val="fr-FR"/>
        </w:rPr>
      </w:pPr>
    </w:p>
    <w:p w:rsidR="00127953" w:rsidRPr="007F4FA4" w:rsidRDefault="00127953" w:rsidP="00D05B6F">
      <w:pPr>
        <w:widowControl w:val="0"/>
        <w:rPr>
          <w:snapToGrid w:val="0"/>
          <w:sz w:val="28"/>
          <w:szCs w:val="28"/>
          <w:lang w:val="fr-FR"/>
        </w:rPr>
      </w:pPr>
    </w:p>
    <w:p w:rsidR="00127953" w:rsidRPr="007F4FA4" w:rsidRDefault="00127953" w:rsidP="00D05B6F">
      <w:pPr>
        <w:widowControl w:val="0"/>
        <w:rPr>
          <w:snapToGrid w:val="0"/>
          <w:sz w:val="28"/>
          <w:szCs w:val="28"/>
          <w:lang w:val="fr-FR"/>
        </w:rPr>
      </w:pPr>
    </w:p>
    <w:p w:rsidR="006B71D8" w:rsidRPr="007F4FA4" w:rsidRDefault="006B71D8" w:rsidP="006B71D8">
      <w:pPr>
        <w:widowControl w:val="0"/>
        <w:rPr>
          <w:rFonts w:eastAsia="MS Mincho"/>
        </w:rPr>
      </w:pPr>
      <w:r w:rsidRPr="007F4FA4">
        <w:rPr>
          <w:rFonts w:eastAsia="MS Mincho"/>
        </w:rPr>
        <w:t>OFERTANTUL</w:t>
      </w:r>
    </w:p>
    <w:p w:rsidR="006B71D8" w:rsidRPr="007F4FA4" w:rsidRDefault="006B71D8" w:rsidP="006B71D8">
      <w:pPr>
        <w:widowControl w:val="0"/>
        <w:rPr>
          <w:rFonts w:eastAsia="MS Mincho"/>
        </w:rPr>
      </w:pPr>
      <w:r w:rsidRPr="007F4FA4">
        <w:rPr>
          <w:rFonts w:eastAsia="MS Mincho"/>
        </w:rPr>
        <w:t>............................................................</w:t>
      </w:r>
    </w:p>
    <w:p w:rsidR="006B71D8" w:rsidRPr="007F4FA4" w:rsidRDefault="006B71D8" w:rsidP="006B71D8">
      <w:pPr>
        <w:jc w:val="center"/>
        <w:rPr>
          <w:b/>
        </w:rPr>
      </w:pPr>
    </w:p>
    <w:p w:rsidR="006B71D8" w:rsidRPr="007F4FA4" w:rsidRDefault="006B71D8" w:rsidP="006B71D8">
      <w:pPr>
        <w:pStyle w:val="NoSpacing"/>
        <w:jc w:val="center"/>
        <w:rPr>
          <w:b/>
        </w:rPr>
      </w:pPr>
      <w:r w:rsidRPr="007F4FA4">
        <w:rPr>
          <w:b/>
        </w:rPr>
        <w:t>Declaraţie privind evitarea conflictului de interese potrivit</w:t>
      </w:r>
    </w:p>
    <w:p w:rsidR="006B71D8" w:rsidRPr="007F4FA4" w:rsidRDefault="006B71D8" w:rsidP="006B71D8">
      <w:pPr>
        <w:pStyle w:val="NoSpacing"/>
        <w:jc w:val="center"/>
        <w:rPr>
          <w:b/>
          <w:i/>
        </w:rPr>
      </w:pPr>
      <w:r w:rsidRPr="007F4FA4">
        <w:rPr>
          <w:b/>
        </w:rPr>
        <w:t>art. 59 și 60 din Legea nr. 98/2016 privind achizițiile publice</w:t>
      </w:r>
    </w:p>
    <w:p w:rsidR="006B71D8" w:rsidRPr="007F4FA4" w:rsidRDefault="006B71D8" w:rsidP="006B71D8">
      <w:pPr>
        <w:widowControl w:val="0"/>
        <w:ind w:left="2160" w:hanging="2160"/>
        <w:jc w:val="both"/>
        <w:rPr>
          <w:bCs/>
        </w:rPr>
      </w:pPr>
    </w:p>
    <w:p w:rsidR="006B71D8" w:rsidRPr="007F4FA4" w:rsidRDefault="00102440" w:rsidP="006B71D8">
      <w:pPr>
        <w:widowControl w:val="0"/>
        <w:ind w:left="2160" w:hanging="2160"/>
        <w:jc w:val="both"/>
        <w:rPr>
          <w:bCs/>
        </w:rPr>
      </w:pPr>
      <w:r w:rsidRPr="007F4FA4">
        <w:rPr>
          <w:bCs/>
        </w:rPr>
        <w:t>Titlul</w:t>
      </w:r>
      <w:r w:rsidR="006B71D8" w:rsidRPr="007F4FA4">
        <w:rPr>
          <w:bCs/>
        </w:rPr>
        <w:t xml:space="preserve">:     </w:t>
      </w:r>
    </w:p>
    <w:p w:rsidR="00DD265B" w:rsidRPr="007F4FA4" w:rsidRDefault="00DD265B" w:rsidP="00DD265B">
      <w:pPr>
        <w:spacing w:line="360" w:lineRule="auto"/>
        <w:ind w:hanging="180"/>
        <w:jc w:val="center"/>
        <w:rPr>
          <w:b/>
          <w:bCs/>
        </w:rPr>
      </w:pPr>
      <w:r w:rsidRPr="007F4FA4">
        <w:rPr>
          <w:bCs/>
        </w:rPr>
        <w:t>“</w:t>
      </w:r>
      <w:r w:rsidRPr="007F4FA4">
        <w:rPr>
          <w:b/>
          <w:bCs/>
        </w:rPr>
        <w:t>Contract de furnizare a unor produse de resortul IT”</w:t>
      </w:r>
    </w:p>
    <w:p w:rsidR="006B71D8" w:rsidRPr="007F4FA4" w:rsidRDefault="006B71D8" w:rsidP="006B71D8">
      <w:pPr>
        <w:jc w:val="center"/>
        <w:rPr>
          <w:b/>
          <w:szCs w:val="20"/>
        </w:rPr>
      </w:pPr>
    </w:p>
    <w:p w:rsidR="006B71D8" w:rsidRPr="007F4FA4" w:rsidRDefault="006B71D8" w:rsidP="006B71D8">
      <w:pPr>
        <w:jc w:val="center"/>
        <w:rPr>
          <w:b/>
          <w:i/>
          <w:color w:val="C00000"/>
        </w:rPr>
      </w:pPr>
    </w:p>
    <w:p w:rsidR="006B71D8" w:rsidRPr="007F4FA4" w:rsidRDefault="006B71D8" w:rsidP="006B71D8">
      <w:pPr>
        <w:ind w:firstLine="720"/>
        <w:jc w:val="both"/>
      </w:pPr>
      <w:r w:rsidRPr="007F4FA4">
        <w:t xml:space="preserve">Subsemnatul, ___________________________________________, reprezentant împuternicit al _________________________________________, </w:t>
      </w:r>
      <w:r w:rsidRPr="007F4FA4">
        <w:rPr>
          <w:i/>
        </w:rPr>
        <w:t xml:space="preserve">(denumirea/numele și sediul/adresa operatorului economic) </w:t>
      </w:r>
      <w:r w:rsidRPr="007F4FA4">
        <w:t xml:space="preserve">în calitate de </w:t>
      </w:r>
      <w:r w:rsidRPr="007F4FA4">
        <w:rPr>
          <w:i/>
        </w:rPr>
        <w:t xml:space="preserve">__________________________________________ (candidat/ofertant/ofertant asociat/terţ susţinător al candidatului/ofertantului__________________) </w:t>
      </w:r>
      <w:r w:rsidRPr="007F4FA4">
        <w:t xml:space="preserve"> la procedura de </w:t>
      </w:r>
      <w:r w:rsidRPr="007F4FA4">
        <w:rPr>
          <w:b/>
        </w:rPr>
        <w:t>____________________________________________</w:t>
      </w:r>
      <w:r w:rsidRPr="007F4FA4">
        <w:t xml:space="preserve">, declar pe proprie răspundere, următoarele: cunoscând prevederile </w:t>
      </w:r>
      <w:r w:rsidRPr="007F4FA4">
        <w:rPr>
          <w:b/>
        </w:rPr>
        <w:t>art. 59 și 60 din Legea nr. 98/2016</w:t>
      </w:r>
      <w:r w:rsidRPr="007F4FA4">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rsidR="006B71D8" w:rsidRPr="007F4FA4" w:rsidRDefault="006B71D8" w:rsidP="006B71D8">
      <w:pPr>
        <w:ind w:firstLine="720"/>
        <w:jc w:val="both"/>
      </w:pPr>
      <w:r w:rsidRPr="007F4FA4">
        <w:t>Lista cu persoanele ce deţin funcţii de decizie în autoritatea contractantă cu privire la organizarea, derularea şi finalizarea procedurii de atribuire:</w:t>
      </w:r>
    </w:p>
    <w:p w:rsidR="006B71D8" w:rsidRPr="007F4FA4" w:rsidRDefault="00641947" w:rsidP="006B71D8">
      <w:pPr>
        <w:pStyle w:val="ListParagraph"/>
        <w:numPr>
          <w:ilvl w:val="0"/>
          <w:numId w:val="27"/>
        </w:numPr>
        <w:contextualSpacing/>
        <w:jc w:val="both"/>
      </w:pPr>
      <w:r w:rsidRPr="007F4FA4">
        <w:t xml:space="preserve">Nicușor HALICI </w:t>
      </w:r>
      <w:r w:rsidR="00DD265B" w:rsidRPr="007F4FA4">
        <w:t>– Prefect</w:t>
      </w:r>
      <w:r w:rsidR="006B71D8" w:rsidRPr="007F4FA4">
        <w:t>;</w:t>
      </w:r>
    </w:p>
    <w:p w:rsidR="006B71D8" w:rsidRPr="007F4FA4" w:rsidRDefault="00585301" w:rsidP="006B71D8">
      <w:pPr>
        <w:pStyle w:val="ListParagraph"/>
        <w:numPr>
          <w:ilvl w:val="0"/>
          <w:numId w:val="27"/>
        </w:numPr>
        <w:contextualSpacing/>
        <w:jc w:val="both"/>
      </w:pPr>
      <w:r w:rsidRPr="007F4FA4">
        <w:t>Claudia Lavinia SERAFIMCIUC</w:t>
      </w:r>
      <w:r w:rsidR="006B71D8" w:rsidRPr="007F4FA4">
        <w:t xml:space="preserve">– </w:t>
      </w:r>
      <w:r w:rsidR="00DD265B" w:rsidRPr="007F4FA4">
        <w:t>Subprefect</w:t>
      </w:r>
      <w:r w:rsidR="006B71D8" w:rsidRPr="007F4FA4">
        <w:t>;</w:t>
      </w:r>
    </w:p>
    <w:p w:rsidR="00C759DF" w:rsidRPr="007F4FA4" w:rsidRDefault="00C759DF" w:rsidP="00C759DF">
      <w:pPr>
        <w:pStyle w:val="ListParagraph"/>
        <w:numPr>
          <w:ilvl w:val="0"/>
          <w:numId w:val="27"/>
        </w:numPr>
        <w:contextualSpacing/>
        <w:jc w:val="both"/>
      </w:pPr>
      <w:r w:rsidRPr="007F4FA4">
        <w:t>Gheorghiță BERBECE- Subprefect;</w:t>
      </w:r>
    </w:p>
    <w:p w:rsidR="00C759DF" w:rsidRPr="007F4FA4" w:rsidRDefault="00C759DF" w:rsidP="00C759DF">
      <w:pPr>
        <w:pStyle w:val="ListParagraph"/>
        <w:numPr>
          <w:ilvl w:val="0"/>
          <w:numId w:val="27"/>
        </w:numPr>
        <w:contextualSpacing/>
        <w:jc w:val="both"/>
      </w:pPr>
      <w:r w:rsidRPr="007F4FA4">
        <w:t>Eduard BĂLĂNESCU- Secretar General.</w:t>
      </w:r>
    </w:p>
    <w:p w:rsidR="006B71D8" w:rsidRPr="007F4FA4" w:rsidRDefault="006B71D8" w:rsidP="006B71D8">
      <w:pPr>
        <w:ind w:firstLine="720"/>
        <w:jc w:val="both"/>
      </w:pPr>
      <w:r w:rsidRPr="007F4FA4">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6B71D8" w:rsidRPr="007F4FA4" w:rsidRDefault="006B71D8" w:rsidP="006B71D8">
      <w:pPr>
        <w:ind w:firstLine="720"/>
        <w:jc w:val="both"/>
      </w:pPr>
      <w:r w:rsidRPr="007F4FA4">
        <w:t>Înţeleg că în cazul în care această declaraţie nu este conformă cu realitatea sunt pasibil de încălcarea prevederilor legislaţiei penale privind falsul în declaraţii.</w:t>
      </w:r>
    </w:p>
    <w:p w:rsidR="006B71D8" w:rsidRPr="007F4FA4" w:rsidRDefault="006B71D8" w:rsidP="006B71D8">
      <w:pPr>
        <w:autoSpaceDE w:val="0"/>
        <w:autoSpaceDN w:val="0"/>
        <w:adjustRightInd w:val="0"/>
        <w:ind w:firstLine="720"/>
        <w:jc w:val="both"/>
      </w:pPr>
      <w:r w:rsidRPr="007F4FA4">
        <w:t xml:space="preserve">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sidRPr="007F4FA4">
        <w:rPr>
          <w:b/>
        </w:rPr>
        <w:t>art. 61</w:t>
      </w:r>
      <w:r w:rsidR="00641947" w:rsidRPr="007F4FA4">
        <w:rPr>
          <w:b/>
        </w:rPr>
        <w:t xml:space="preserve"> </w:t>
      </w:r>
      <w:r w:rsidRPr="007F4FA4">
        <w:rPr>
          <w:b/>
        </w:rPr>
        <w:t>din Legea nr. 98/2016</w:t>
      </w:r>
      <w:r w:rsidRPr="007F4FA4">
        <w:t>.</w:t>
      </w:r>
    </w:p>
    <w:p w:rsidR="006B71D8" w:rsidRPr="007F4FA4" w:rsidRDefault="006B71D8" w:rsidP="006B71D8">
      <w:pPr>
        <w:pStyle w:val="NoSpacing"/>
        <w:ind w:firstLine="720"/>
        <w:jc w:val="both"/>
      </w:pPr>
      <w:r w:rsidRPr="007F4FA4">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6B71D8" w:rsidRPr="007F4FA4" w:rsidRDefault="006B71D8" w:rsidP="006B71D8">
      <w:pPr>
        <w:pStyle w:val="NoSpacing"/>
        <w:ind w:firstLine="720"/>
        <w:jc w:val="both"/>
      </w:pPr>
      <w:r w:rsidRPr="007F4FA4">
        <w:t>Înțeleg că în cazul în care această declaraţie nu este conformă cu realitatea, sunt pasibil de încălcarea prevederilor legislaţiei penale privind falsul în declaraţii.</w:t>
      </w:r>
    </w:p>
    <w:p w:rsidR="006B71D8" w:rsidRPr="007F4FA4" w:rsidRDefault="006B71D8" w:rsidP="006B71D8">
      <w:pPr>
        <w:pStyle w:val="NoSpacing"/>
        <w:ind w:left="6480" w:firstLine="720"/>
        <w:jc w:val="center"/>
      </w:pPr>
      <w:r w:rsidRPr="007F4FA4">
        <w:t>Operator economic,</w:t>
      </w:r>
    </w:p>
    <w:p w:rsidR="006B71D8" w:rsidRPr="007F4FA4" w:rsidRDefault="006B71D8" w:rsidP="006B71D8">
      <w:pPr>
        <w:pStyle w:val="NoSpacing"/>
        <w:ind w:left="6480" w:firstLine="720"/>
        <w:jc w:val="center"/>
      </w:pPr>
      <w:r w:rsidRPr="007F4FA4">
        <w:t>_________________</w:t>
      </w:r>
    </w:p>
    <w:p w:rsidR="006B71D8" w:rsidRPr="007F4FA4" w:rsidRDefault="006B71D8" w:rsidP="006B71D8">
      <w:pPr>
        <w:pStyle w:val="NoSpacing"/>
        <w:ind w:left="6480" w:firstLine="720"/>
        <w:jc w:val="center"/>
        <w:rPr>
          <w:i/>
        </w:rPr>
      </w:pPr>
      <w:r w:rsidRPr="007F4FA4">
        <w:rPr>
          <w:i/>
        </w:rPr>
        <w:t>(semnătura autorizată)</w:t>
      </w:r>
    </w:p>
    <w:p w:rsidR="006B71D8" w:rsidRPr="007F4FA4" w:rsidRDefault="006B71D8" w:rsidP="006B71D8">
      <w:pPr>
        <w:widowControl w:val="0"/>
        <w:ind w:firstLine="720"/>
        <w:jc w:val="center"/>
        <w:rPr>
          <w:i/>
          <w:iCs/>
          <w:color w:val="C00000"/>
        </w:rPr>
      </w:pPr>
    </w:p>
    <w:p w:rsidR="00286B1C" w:rsidRPr="007F4FA4" w:rsidRDefault="00286B1C" w:rsidP="006B71D8">
      <w:pPr>
        <w:widowControl w:val="0"/>
        <w:ind w:firstLine="720"/>
        <w:jc w:val="center"/>
        <w:rPr>
          <w:i/>
          <w:iCs/>
          <w:color w:val="C00000"/>
        </w:rPr>
        <w:sectPr w:rsidR="00286B1C" w:rsidRPr="007F4FA4" w:rsidSect="006B71D8">
          <w:footerReference w:type="even" r:id="rId8"/>
          <w:footerReference w:type="default" r:id="rId9"/>
          <w:pgSz w:w="11909" w:h="16834" w:code="9"/>
          <w:pgMar w:top="567" w:right="686" w:bottom="720" w:left="1418" w:header="709" w:footer="709" w:gutter="0"/>
          <w:cols w:space="720"/>
          <w:docGrid w:linePitch="360"/>
        </w:sectPr>
      </w:pPr>
    </w:p>
    <w:p w:rsidR="00A2356B" w:rsidRPr="007F4FA4" w:rsidRDefault="00A2356B" w:rsidP="005C77FB">
      <w:pPr>
        <w:widowControl w:val="0"/>
        <w:rPr>
          <w:snapToGrid w:val="0"/>
          <w:sz w:val="28"/>
          <w:szCs w:val="28"/>
          <w:lang w:val="fr-FR"/>
        </w:rPr>
      </w:pPr>
    </w:p>
    <w:p w:rsidR="00EA67AA" w:rsidRPr="007F4FA4" w:rsidRDefault="002F2ACF" w:rsidP="005C77FB">
      <w:pPr>
        <w:widowControl w:val="0"/>
        <w:rPr>
          <w:b/>
          <w:bCs/>
          <w:sz w:val="28"/>
          <w:szCs w:val="28"/>
          <w:lang w:val="ro-RO"/>
        </w:rPr>
      </w:pPr>
      <w:r w:rsidRPr="007F4FA4">
        <w:rPr>
          <w:snapToGrid w:val="0"/>
          <w:sz w:val="28"/>
          <w:szCs w:val="28"/>
          <w:lang w:val="fr-FR"/>
        </w:rPr>
        <w:t>Sectiunea I</w:t>
      </w:r>
      <w:r w:rsidR="00532D81" w:rsidRPr="007F4FA4">
        <w:rPr>
          <w:snapToGrid w:val="0"/>
          <w:sz w:val="28"/>
          <w:szCs w:val="28"/>
          <w:lang w:val="fr-FR"/>
        </w:rPr>
        <w:t>II</w:t>
      </w:r>
      <w:r w:rsidRPr="007F4FA4">
        <w:rPr>
          <w:snapToGrid w:val="0"/>
          <w:sz w:val="28"/>
          <w:szCs w:val="28"/>
          <w:lang w:val="fr-FR"/>
        </w:rPr>
        <w:t xml:space="preserve"> </w:t>
      </w:r>
      <w:r w:rsidR="00C64856" w:rsidRPr="007F4FA4">
        <w:rPr>
          <w:snapToGrid w:val="0"/>
          <w:sz w:val="28"/>
          <w:szCs w:val="28"/>
          <w:lang w:val="fr-FR"/>
        </w:rPr>
        <w:t>–</w:t>
      </w:r>
      <w:r w:rsidR="005C77FB" w:rsidRPr="007F4FA4">
        <w:rPr>
          <w:snapToGrid w:val="0"/>
          <w:sz w:val="28"/>
          <w:szCs w:val="28"/>
          <w:lang w:val="fr-FR"/>
        </w:rPr>
        <w:t xml:space="preserve"> </w:t>
      </w:r>
      <w:r w:rsidR="00C64856" w:rsidRPr="007F4FA4">
        <w:rPr>
          <w:b/>
          <w:bCs/>
          <w:sz w:val="28"/>
          <w:szCs w:val="28"/>
          <w:lang w:val="ro-RO"/>
        </w:rPr>
        <w:t>MODEL DE CONTRACT</w:t>
      </w:r>
      <w:r w:rsidR="00EA67AA" w:rsidRPr="007F4FA4">
        <w:rPr>
          <w:b/>
          <w:bCs/>
          <w:sz w:val="28"/>
          <w:szCs w:val="28"/>
          <w:lang w:val="ro-RO"/>
        </w:rPr>
        <w:t xml:space="preserve">  -</w:t>
      </w:r>
    </w:p>
    <w:p w:rsidR="00EA67AA" w:rsidRPr="007F4FA4" w:rsidRDefault="00EA67AA" w:rsidP="00EA67AA">
      <w:pPr>
        <w:autoSpaceDE w:val="0"/>
        <w:autoSpaceDN w:val="0"/>
        <w:adjustRightInd w:val="0"/>
        <w:jc w:val="center"/>
        <w:rPr>
          <w:b/>
          <w:bCs/>
          <w:color w:val="000000"/>
          <w:sz w:val="28"/>
          <w:szCs w:val="28"/>
        </w:rPr>
      </w:pPr>
    </w:p>
    <w:p w:rsidR="005C77FB" w:rsidRPr="007F4FA4" w:rsidRDefault="005C77FB" w:rsidP="00EA67AA">
      <w:pPr>
        <w:autoSpaceDE w:val="0"/>
        <w:autoSpaceDN w:val="0"/>
        <w:adjustRightInd w:val="0"/>
        <w:jc w:val="center"/>
        <w:rPr>
          <w:b/>
          <w:bCs/>
          <w:color w:val="000000"/>
          <w:sz w:val="28"/>
          <w:szCs w:val="28"/>
        </w:rPr>
      </w:pPr>
    </w:p>
    <w:p w:rsidR="00EA67AA" w:rsidRPr="007F4FA4" w:rsidRDefault="00EA67AA" w:rsidP="00EA67AA">
      <w:pPr>
        <w:autoSpaceDE w:val="0"/>
        <w:autoSpaceDN w:val="0"/>
        <w:adjustRightInd w:val="0"/>
        <w:jc w:val="center"/>
        <w:rPr>
          <w:b/>
          <w:bCs/>
          <w:color w:val="000000"/>
          <w:sz w:val="28"/>
          <w:szCs w:val="28"/>
        </w:rPr>
      </w:pPr>
      <w:r w:rsidRPr="007F4FA4">
        <w:rPr>
          <w:b/>
          <w:bCs/>
          <w:color w:val="000000"/>
          <w:sz w:val="28"/>
          <w:szCs w:val="28"/>
        </w:rPr>
        <w:t>CONTRACT DE FURNIZARE ( MODEL )</w:t>
      </w:r>
    </w:p>
    <w:p w:rsidR="00EA67AA" w:rsidRPr="007F4FA4" w:rsidRDefault="00EA67AA" w:rsidP="00EA67AA">
      <w:pPr>
        <w:autoSpaceDE w:val="0"/>
        <w:autoSpaceDN w:val="0"/>
        <w:adjustRightInd w:val="0"/>
        <w:jc w:val="center"/>
        <w:rPr>
          <w:b/>
          <w:bCs/>
          <w:color w:val="000000"/>
          <w:sz w:val="28"/>
          <w:szCs w:val="28"/>
        </w:rPr>
      </w:pPr>
      <w:r w:rsidRPr="007F4FA4">
        <w:rPr>
          <w:b/>
          <w:bCs/>
          <w:color w:val="000000"/>
          <w:sz w:val="28"/>
          <w:szCs w:val="28"/>
        </w:rPr>
        <w:t>nr.______________data_______________</w:t>
      </w:r>
    </w:p>
    <w:p w:rsidR="00EA67AA" w:rsidRPr="007F4FA4" w:rsidRDefault="00EA67AA" w:rsidP="00EA67AA">
      <w:pPr>
        <w:autoSpaceDE w:val="0"/>
        <w:autoSpaceDN w:val="0"/>
        <w:adjustRightInd w:val="0"/>
        <w:jc w:val="both"/>
        <w:rPr>
          <w:b/>
          <w:bCs/>
          <w:color w:val="000000"/>
          <w:sz w:val="28"/>
          <w:szCs w:val="28"/>
        </w:rPr>
      </w:pPr>
    </w:p>
    <w:p w:rsidR="00EA67AA" w:rsidRPr="007F4FA4" w:rsidRDefault="00EA67AA" w:rsidP="00EA67AA">
      <w:pPr>
        <w:autoSpaceDE w:val="0"/>
        <w:autoSpaceDN w:val="0"/>
        <w:adjustRightInd w:val="0"/>
        <w:jc w:val="both"/>
        <w:rPr>
          <w:b/>
          <w:bCs/>
          <w:color w:val="000000"/>
          <w:sz w:val="28"/>
          <w:szCs w:val="28"/>
        </w:rPr>
      </w:pPr>
    </w:p>
    <w:p w:rsidR="00EA67AA" w:rsidRPr="007F4FA4" w:rsidRDefault="00EA67AA" w:rsidP="00EA67AA">
      <w:pPr>
        <w:tabs>
          <w:tab w:val="left" w:pos="900"/>
        </w:tabs>
        <w:autoSpaceDE w:val="0"/>
        <w:autoSpaceDN w:val="0"/>
        <w:adjustRightInd w:val="0"/>
        <w:jc w:val="both"/>
        <w:rPr>
          <w:color w:val="000000"/>
          <w:sz w:val="28"/>
          <w:szCs w:val="28"/>
        </w:rPr>
      </w:pPr>
      <w:r w:rsidRPr="007F4FA4">
        <w:rPr>
          <w:sz w:val="28"/>
          <w:szCs w:val="28"/>
          <w:lang w:val="ro-RO"/>
        </w:rPr>
        <w:tab/>
      </w:r>
      <w:r w:rsidR="00555D01" w:rsidRPr="007F4FA4">
        <w:rPr>
          <w:sz w:val="28"/>
          <w:szCs w:val="28"/>
        </w:rPr>
        <w:t>În temeiul Legii nr. 98/2016 privind achizițiile publice și a Hotărârii de Guvern nr. 395/2016 pentru aprobarea Normelor metodologice de aplicare a prevederilor referitoare la atribuirea contractului de achiziţie publică/acordului-cadru din Legea nr. 98/2016 privind achiziţiile publice</w:t>
      </w:r>
      <w:r w:rsidRPr="007F4FA4">
        <w:rPr>
          <w:sz w:val="28"/>
          <w:szCs w:val="28"/>
          <w:lang w:val="ro-RO"/>
        </w:rPr>
        <w:t>, s-a incheiat</w:t>
      </w:r>
      <w:r w:rsidRPr="007F4FA4">
        <w:rPr>
          <w:color w:val="000000"/>
          <w:sz w:val="28"/>
          <w:szCs w:val="28"/>
        </w:rPr>
        <w:t xml:space="preserve"> prezentul contract de furnizare, între</w:t>
      </w:r>
    </w:p>
    <w:p w:rsidR="00EA67AA" w:rsidRPr="007F4FA4" w:rsidRDefault="00EA67AA" w:rsidP="00EA67AA">
      <w:pPr>
        <w:autoSpaceDE w:val="0"/>
        <w:autoSpaceDN w:val="0"/>
        <w:adjustRightInd w:val="0"/>
        <w:jc w:val="both"/>
        <w:rPr>
          <w:b/>
          <w:bCs/>
          <w:color w:val="000000"/>
          <w:sz w:val="28"/>
          <w:szCs w:val="28"/>
        </w:rPr>
      </w:pPr>
    </w:p>
    <w:p w:rsidR="00EA67AA" w:rsidRPr="007F4FA4" w:rsidRDefault="00EA67AA" w:rsidP="00EA67AA">
      <w:pPr>
        <w:autoSpaceDE w:val="0"/>
        <w:autoSpaceDN w:val="0"/>
        <w:adjustRightInd w:val="0"/>
        <w:jc w:val="both"/>
        <w:rPr>
          <w:b/>
          <w:bCs/>
          <w:color w:val="000000"/>
          <w:sz w:val="28"/>
          <w:szCs w:val="28"/>
        </w:rPr>
      </w:pPr>
    </w:p>
    <w:p w:rsidR="00EA67AA" w:rsidRPr="007F4FA4" w:rsidRDefault="00EA67AA" w:rsidP="00EA67AA">
      <w:pPr>
        <w:autoSpaceDE w:val="0"/>
        <w:autoSpaceDN w:val="0"/>
        <w:adjustRightInd w:val="0"/>
        <w:jc w:val="both"/>
        <w:rPr>
          <w:b/>
          <w:bCs/>
          <w:color w:val="000000"/>
          <w:sz w:val="28"/>
          <w:szCs w:val="28"/>
          <w:u w:val="single"/>
        </w:rPr>
      </w:pPr>
      <w:r w:rsidRPr="007F4FA4">
        <w:rPr>
          <w:b/>
          <w:bCs/>
          <w:color w:val="000000"/>
          <w:sz w:val="28"/>
          <w:szCs w:val="28"/>
          <w:u w:val="single"/>
        </w:rPr>
        <w:t xml:space="preserve">Art. 1. Părţile contractului </w:t>
      </w:r>
    </w:p>
    <w:p w:rsidR="00EA67AA" w:rsidRPr="007F4FA4" w:rsidRDefault="00EA67AA" w:rsidP="00EA67AA">
      <w:pPr>
        <w:autoSpaceDE w:val="0"/>
        <w:autoSpaceDN w:val="0"/>
        <w:adjustRightInd w:val="0"/>
        <w:jc w:val="both"/>
        <w:rPr>
          <w:color w:val="000000"/>
          <w:sz w:val="28"/>
          <w:szCs w:val="28"/>
        </w:rPr>
      </w:pPr>
      <w:r w:rsidRPr="007F4FA4">
        <w:rPr>
          <w:color w:val="000000"/>
          <w:sz w:val="28"/>
          <w:szCs w:val="28"/>
        </w:rPr>
        <w:t xml:space="preserve"> </w:t>
      </w:r>
    </w:p>
    <w:p w:rsidR="00662E10" w:rsidRPr="007F4FA4" w:rsidRDefault="00F26A42" w:rsidP="00662E10">
      <w:pPr>
        <w:autoSpaceDE w:val="0"/>
        <w:autoSpaceDN w:val="0"/>
        <w:adjustRightInd w:val="0"/>
        <w:jc w:val="both"/>
        <w:rPr>
          <w:sz w:val="28"/>
          <w:szCs w:val="28"/>
        </w:rPr>
      </w:pPr>
      <w:r w:rsidRPr="007F4FA4">
        <w:rPr>
          <w:b/>
          <w:color w:val="000000"/>
          <w:sz w:val="28"/>
          <w:szCs w:val="28"/>
        </w:rPr>
        <w:t xml:space="preserve">INSTITUTIA PREFECTULUI JUDETUL </w:t>
      </w:r>
      <w:r w:rsidR="00662E10" w:rsidRPr="007F4FA4">
        <w:rPr>
          <w:b/>
          <w:color w:val="000000"/>
          <w:sz w:val="28"/>
          <w:szCs w:val="28"/>
        </w:rPr>
        <w:t>VRANCEA</w:t>
      </w:r>
      <w:r w:rsidR="00662E10" w:rsidRPr="007F4FA4">
        <w:rPr>
          <w:color w:val="000000"/>
          <w:sz w:val="28"/>
          <w:szCs w:val="28"/>
        </w:rPr>
        <w:t xml:space="preserve">, </w:t>
      </w:r>
      <w:r w:rsidR="00662E10" w:rsidRPr="007F4FA4">
        <w:rPr>
          <w:sz w:val="28"/>
          <w:szCs w:val="28"/>
        </w:rPr>
        <w:t xml:space="preserve">cu sediul în localitatea Focșani, județul Vrancea, B-dul Dimitrie Cantemir nr.1, telefon/fax: 0237/234000, cod fiscal 4298040, cont Trezorerie _______________________________, deschis la Trezoreria Focșani, reprezentată prin domnul </w:t>
      </w:r>
      <w:r w:rsidR="00355D3A" w:rsidRPr="007F4FA4">
        <w:rPr>
          <w:b/>
          <w:sz w:val="28"/>
          <w:szCs w:val="28"/>
        </w:rPr>
        <w:t>Nicușor HALICI</w:t>
      </w:r>
      <w:r w:rsidR="00662E10" w:rsidRPr="007F4FA4">
        <w:rPr>
          <w:sz w:val="28"/>
          <w:szCs w:val="28"/>
        </w:rPr>
        <w:t>, având funcția de PREFECT în calitate de achizitor, pe de o parte,</w:t>
      </w:r>
    </w:p>
    <w:p w:rsidR="00F26A42" w:rsidRPr="007F4FA4" w:rsidRDefault="00F26A42" w:rsidP="00F26A42">
      <w:pPr>
        <w:pStyle w:val="NoSpacing"/>
        <w:jc w:val="both"/>
        <w:rPr>
          <w:sz w:val="28"/>
          <w:szCs w:val="28"/>
        </w:rPr>
      </w:pPr>
    </w:p>
    <w:p w:rsidR="00EA67AA" w:rsidRPr="007F4FA4" w:rsidRDefault="00EA67AA" w:rsidP="00EA67AA">
      <w:pPr>
        <w:autoSpaceDE w:val="0"/>
        <w:autoSpaceDN w:val="0"/>
        <w:adjustRightInd w:val="0"/>
        <w:jc w:val="both"/>
        <w:rPr>
          <w:b/>
          <w:bCs/>
          <w:color w:val="000000"/>
          <w:sz w:val="28"/>
          <w:szCs w:val="28"/>
        </w:rPr>
      </w:pPr>
      <w:r w:rsidRPr="007F4FA4">
        <w:rPr>
          <w:b/>
          <w:bCs/>
          <w:color w:val="000000"/>
          <w:sz w:val="28"/>
          <w:szCs w:val="28"/>
        </w:rPr>
        <w:t>şi</w:t>
      </w:r>
    </w:p>
    <w:p w:rsidR="00EA67AA" w:rsidRPr="007F4FA4" w:rsidRDefault="00EA67AA" w:rsidP="00EA67AA">
      <w:pPr>
        <w:autoSpaceDE w:val="0"/>
        <w:autoSpaceDN w:val="0"/>
        <w:adjustRightInd w:val="0"/>
        <w:jc w:val="both"/>
        <w:rPr>
          <w:color w:val="FF0000"/>
          <w:sz w:val="28"/>
          <w:szCs w:val="28"/>
        </w:rPr>
      </w:pPr>
      <w:r w:rsidRPr="007F4FA4">
        <w:rPr>
          <w:color w:val="000000"/>
          <w:sz w:val="28"/>
          <w:szCs w:val="28"/>
        </w:rPr>
        <w:t xml:space="preserve">........................... ……………. </w:t>
      </w:r>
      <w:r w:rsidRPr="007F4FA4">
        <w:rPr>
          <w:b/>
          <w:bCs/>
          <w:i/>
          <w:iCs/>
          <w:color w:val="000000"/>
          <w:sz w:val="28"/>
          <w:szCs w:val="28"/>
        </w:rPr>
        <w:t xml:space="preserve">denumirea operatorului economic, </w:t>
      </w:r>
      <w:r w:rsidRPr="007F4FA4">
        <w:rPr>
          <w:color w:val="000000"/>
          <w:sz w:val="28"/>
          <w:szCs w:val="28"/>
        </w:rPr>
        <w:t xml:space="preserve">adresă …………… telefon/fax..................................... număr de înmatriculare ......................................... cod fiscal ................................... cont (trezorerie, bancă).............................................reprezentată prin .......................................(denumirea conducătorului),  funcţia.................................... în calitate de </w:t>
      </w:r>
      <w:r w:rsidRPr="007F4FA4">
        <w:rPr>
          <w:b/>
          <w:bCs/>
          <w:color w:val="000000"/>
          <w:sz w:val="28"/>
          <w:szCs w:val="28"/>
        </w:rPr>
        <w:t>furnizor</w:t>
      </w:r>
      <w:r w:rsidRPr="007F4FA4">
        <w:rPr>
          <w:color w:val="000000"/>
          <w:sz w:val="28"/>
          <w:szCs w:val="28"/>
        </w:rPr>
        <w:t>, pe de altă parte.</w:t>
      </w:r>
      <w:r w:rsidRPr="007F4FA4">
        <w:rPr>
          <w:color w:val="FF0000"/>
          <w:sz w:val="28"/>
          <w:szCs w:val="28"/>
        </w:rPr>
        <w:t>.</w:t>
      </w:r>
    </w:p>
    <w:p w:rsidR="00EA67AA" w:rsidRPr="007F4FA4" w:rsidRDefault="00EA67AA" w:rsidP="00EA67AA">
      <w:pPr>
        <w:autoSpaceDE w:val="0"/>
        <w:autoSpaceDN w:val="0"/>
        <w:adjustRightInd w:val="0"/>
        <w:jc w:val="both"/>
        <w:rPr>
          <w:b/>
          <w:bCs/>
          <w:i/>
          <w:iCs/>
          <w:color w:val="000000"/>
          <w:sz w:val="28"/>
          <w:szCs w:val="28"/>
        </w:rPr>
      </w:pPr>
    </w:p>
    <w:p w:rsidR="00EA67AA" w:rsidRPr="007F4FA4" w:rsidRDefault="00EA67AA" w:rsidP="00EA67AA">
      <w:pPr>
        <w:autoSpaceDE w:val="0"/>
        <w:autoSpaceDN w:val="0"/>
        <w:adjustRightInd w:val="0"/>
        <w:jc w:val="center"/>
        <w:rPr>
          <w:b/>
          <w:bCs/>
          <w:color w:val="000000"/>
          <w:sz w:val="28"/>
          <w:szCs w:val="28"/>
        </w:rPr>
      </w:pPr>
      <w:r w:rsidRPr="007F4FA4">
        <w:rPr>
          <w:b/>
          <w:bCs/>
          <w:color w:val="000000"/>
          <w:sz w:val="28"/>
          <w:szCs w:val="28"/>
        </w:rPr>
        <w:t>CLAUZE OBLIGATORII</w:t>
      </w:r>
    </w:p>
    <w:p w:rsidR="00EA67AA" w:rsidRPr="007F4FA4" w:rsidRDefault="00EA67AA" w:rsidP="00EA67AA">
      <w:pPr>
        <w:jc w:val="both"/>
        <w:rPr>
          <w:sz w:val="28"/>
          <w:szCs w:val="28"/>
          <w:u w:val="single"/>
        </w:rPr>
      </w:pPr>
      <w:r w:rsidRPr="007F4FA4">
        <w:rPr>
          <w:b/>
          <w:bCs/>
          <w:color w:val="000000"/>
          <w:sz w:val="28"/>
          <w:szCs w:val="28"/>
          <w:u w:val="single"/>
        </w:rPr>
        <w:t>Art. 2. Definiţii</w:t>
      </w:r>
    </w:p>
    <w:p w:rsidR="00EA67AA" w:rsidRPr="007F4FA4" w:rsidRDefault="00EA67AA" w:rsidP="00EA67AA">
      <w:pPr>
        <w:autoSpaceDE w:val="0"/>
        <w:autoSpaceDN w:val="0"/>
        <w:adjustRightInd w:val="0"/>
        <w:jc w:val="both"/>
        <w:rPr>
          <w:sz w:val="28"/>
          <w:szCs w:val="28"/>
        </w:rPr>
      </w:pPr>
      <w:r w:rsidRPr="007F4FA4">
        <w:rPr>
          <w:sz w:val="28"/>
          <w:szCs w:val="28"/>
        </w:rPr>
        <w:t>2.1 - În prezentul contract următorii termeni vor fi interpretaţi astfel:</w:t>
      </w:r>
    </w:p>
    <w:p w:rsidR="00EA67AA" w:rsidRPr="007F4FA4" w:rsidRDefault="00EA67AA" w:rsidP="00EA67AA">
      <w:pPr>
        <w:autoSpaceDE w:val="0"/>
        <w:autoSpaceDN w:val="0"/>
        <w:adjustRightInd w:val="0"/>
        <w:jc w:val="both"/>
        <w:rPr>
          <w:sz w:val="28"/>
          <w:szCs w:val="28"/>
        </w:rPr>
      </w:pPr>
      <w:r w:rsidRPr="007F4FA4">
        <w:rPr>
          <w:sz w:val="28"/>
          <w:szCs w:val="28"/>
        </w:rPr>
        <w:t xml:space="preserve">a. </w:t>
      </w:r>
      <w:r w:rsidRPr="007F4FA4">
        <w:rPr>
          <w:b/>
          <w:bCs/>
          <w:i/>
          <w:iCs/>
          <w:sz w:val="28"/>
          <w:szCs w:val="28"/>
        </w:rPr>
        <w:t xml:space="preserve">contract </w:t>
      </w:r>
      <w:r w:rsidRPr="007F4FA4">
        <w:rPr>
          <w:sz w:val="28"/>
          <w:szCs w:val="28"/>
        </w:rPr>
        <w:t>–prezentul contract şi toate anexele sale;</w:t>
      </w:r>
    </w:p>
    <w:p w:rsidR="00EA67AA" w:rsidRPr="007F4FA4" w:rsidRDefault="00EA67AA" w:rsidP="00EA67AA">
      <w:pPr>
        <w:autoSpaceDE w:val="0"/>
        <w:autoSpaceDN w:val="0"/>
        <w:adjustRightInd w:val="0"/>
        <w:jc w:val="both"/>
        <w:rPr>
          <w:sz w:val="28"/>
          <w:szCs w:val="28"/>
        </w:rPr>
      </w:pPr>
      <w:r w:rsidRPr="007F4FA4">
        <w:rPr>
          <w:sz w:val="28"/>
          <w:szCs w:val="28"/>
        </w:rPr>
        <w:t xml:space="preserve">b. </w:t>
      </w:r>
      <w:r w:rsidRPr="007F4FA4">
        <w:rPr>
          <w:b/>
          <w:bCs/>
          <w:i/>
          <w:iCs/>
          <w:sz w:val="28"/>
          <w:szCs w:val="28"/>
        </w:rPr>
        <w:t xml:space="preserve">achizitor şi furnizor </w:t>
      </w:r>
      <w:r w:rsidRPr="007F4FA4">
        <w:rPr>
          <w:sz w:val="28"/>
          <w:szCs w:val="28"/>
        </w:rPr>
        <w:t>- părţile contractante, aşa cum sunt acestea numite în prezentul contract;</w:t>
      </w:r>
    </w:p>
    <w:p w:rsidR="00EA67AA" w:rsidRPr="007F4FA4" w:rsidRDefault="00EA67AA" w:rsidP="00EA67AA">
      <w:pPr>
        <w:autoSpaceDE w:val="0"/>
        <w:autoSpaceDN w:val="0"/>
        <w:adjustRightInd w:val="0"/>
        <w:jc w:val="both"/>
        <w:rPr>
          <w:sz w:val="28"/>
          <w:szCs w:val="28"/>
        </w:rPr>
      </w:pPr>
      <w:r w:rsidRPr="007F4FA4">
        <w:rPr>
          <w:sz w:val="28"/>
          <w:szCs w:val="28"/>
        </w:rPr>
        <w:t xml:space="preserve">c. </w:t>
      </w:r>
      <w:r w:rsidRPr="007F4FA4">
        <w:rPr>
          <w:b/>
          <w:bCs/>
          <w:i/>
          <w:iCs/>
          <w:sz w:val="28"/>
          <w:szCs w:val="28"/>
        </w:rPr>
        <w:t xml:space="preserve">preţul contractului </w:t>
      </w:r>
      <w:r w:rsidRPr="007F4FA4">
        <w:rPr>
          <w:sz w:val="28"/>
          <w:szCs w:val="28"/>
        </w:rPr>
        <w:t>- preţul plătibil furnizorului de către achizitor, în baza contractului, pentru îndeplinirea integrală şi corespunzătoare a tuturor obligaţiilor asumate prin contract;</w:t>
      </w:r>
    </w:p>
    <w:p w:rsidR="00EA67AA" w:rsidRPr="007F4FA4" w:rsidRDefault="00EA67AA" w:rsidP="00EA67AA">
      <w:pPr>
        <w:autoSpaceDE w:val="0"/>
        <w:autoSpaceDN w:val="0"/>
        <w:adjustRightInd w:val="0"/>
        <w:jc w:val="both"/>
        <w:rPr>
          <w:sz w:val="28"/>
          <w:szCs w:val="28"/>
        </w:rPr>
      </w:pPr>
      <w:r w:rsidRPr="007F4FA4">
        <w:rPr>
          <w:sz w:val="28"/>
          <w:szCs w:val="28"/>
        </w:rPr>
        <w:t xml:space="preserve">d. </w:t>
      </w:r>
      <w:r w:rsidRPr="007F4FA4">
        <w:rPr>
          <w:b/>
          <w:bCs/>
          <w:i/>
          <w:iCs/>
          <w:sz w:val="28"/>
          <w:szCs w:val="28"/>
        </w:rPr>
        <w:t xml:space="preserve">produse </w:t>
      </w:r>
      <w:r w:rsidRPr="007F4FA4">
        <w:rPr>
          <w:sz w:val="28"/>
          <w:szCs w:val="28"/>
        </w:rPr>
        <w:t>- echipamentele, maşinile, utilajele, orice alte bunuri, cuprinse în anexa/anexele la prezentul  contract, pe care furnizorul se obligă, prin contract, să le furnizeze achizitorului;</w:t>
      </w:r>
    </w:p>
    <w:p w:rsidR="00EA67AA" w:rsidRPr="007F4FA4" w:rsidRDefault="00EA67AA" w:rsidP="00EA67AA">
      <w:pPr>
        <w:autoSpaceDE w:val="0"/>
        <w:autoSpaceDN w:val="0"/>
        <w:adjustRightInd w:val="0"/>
        <w:jc w:val="both"/>
        <w:rPr>
          <w:sz w:val="28"/>
          <w:szCs w:val="28"/>
        </w:rPr>
      </w:pPr>
      <w:r w:rsidRPr="007F4FA4">
        <w:rPr>
          <w:sz w:val="28"/>
          <w:szCs w:val="28"/>
        </w:rPr>
        <w:t xml:space="preserve">e. </w:t>
      </w:r>
      <w:r w:rsidRPr="007F4FA4">
        <w:rPr>
          <w:b/>
          <w:bCs/>
          <w:i/>
          <w:iCs/>
          <w:sz w:val="28"/>
          <w:szCs w:val="28"/>
        </w:rPr>
        <w:t xml:space="preserve">servicii </w:t>
      </w:r>
      <w:r w:rsidRPr="007F4FA4">
        <w:rPr>
          <w:i/>
          <w:iCs/>
          <w:sz w:val="28"/>
          <w:szCs w:val="28"/>
        </w:rPr>
        <w:t xml:space="preserve">- </w:t>
      </w:r>
      <w:r w:rsidRPr="007F4FA4">
        <w:rPr>
          <w:sz w:val="28"/>
          <w:szCs w:val="28"/>
        </w:rPr>
        <w:t>servicii aferente livrării produselor, respectiv activităţile legate de furnizarea produselor, cum ar  fi transportul, asigurarea, instalarea, punerea în funcţiune, asistenţa tehnică în perioada de garanţie şi orice  alte asemenea obligaţii care revin furnizorului prin contract;</w:t>
      </w:r>
    </w:p>
    <w:p w:rsidR="00EA67AA" w:rsidRPr="007F4FA4" w:rsidRDefault="00EA67AA" w:rsidP="00EA67AA">
      <w:pPr>
        <w:autoSpaceDE w:val="0"/>
        <w:autoSpaceDN w:val="0"/>
        <w:adjustRightInd w:val="0"/>
        <w:jc w:val="both"/>
        <w:rPr>
          <w:sz w:val="28"/>
          <w:szCs w:val="28"/>
        </w:rPr>
      </w:pPr>
      <w:r w:rsidRPr="007F4FA4">
        <w:rPr>
          <w:sz w:val="28"/>
          <w:szCs w:val="28"/>
        </w:rPr>
        <w:lastRenderedPageBreak/>
        <w:t xml:space="preserve">f. </w:t>
      </w:r>
      <w:r w:rsidRPr="007F4FA4">
        <w:rPr>
          <w:b/>
          <w:bCs/>
          <w:i/>
          <w:iCs/>
          <w:sz w:val="28"/>
          <w:szCs w:val="28"/>
        </w:rPr>
        <w:t xml:space="preserve">origine </w:t>
      </w:r>
      <w:r w:rsidRPr="007F4FA4">
        <w:rPr>
          <w:sz w:val="28"/>
          <w:szCs w:val="28"/>
        </w:rPr>
        <w:t>- 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şi serviciilor poate fi distinctă de naţionalitatea furnizorului;</w:t>
      </w:r>
    </w:p>
    <w:p w:rsidR="00EA67AA" w:rsidRPr="007F4FA4" w:rsidRDefault="00EA67AA" w:rsidP="00EA67AA">
      <w:pPr>
        <w:autoSpaceDE w:val="0"/>
        <w:autoSpaceDN w:val="0"/>
        <w:adjustRightInd w:val="0"/>
        <w:jc w:val="both"/>
        <w:rPr>
          <w:sz w:val="28"/>
          <w:szCs w:val="28"/>
        </w:rPr>
      </w:pPr>
      <w:r w:rsidRPr="007F4FA4">
        <w:rPr>
          <w:sz w:val="28"/>
          <w:szCs w:val="28"/>
        </w:rPr>
        <w:t xml:space="preserve">g. </w:t>
      </w:r>
      <w:r w:rsidRPr="007F4FA4">
        <w:rPr>
          <w:b/>
          <w:bCs/>
          <w:i/>
          <w:iCs/>
          <w:sz w:val="28"/>
          <w:szCs w:val="28"/>
        </w:rPr>
        <w:t xml:space="preserve">destinaţie finală </w:t>
      </w:r>
      <w:r w:rsidRPr="007F4FA4">
        <w:rPr>
          <w:sz w:val="28"/>
          <w:szCs w:val="28"/>
        </w:rPr>
        <w:t>- locul unde furnizorul are obligaţia de a furniza produsele (</w:t>
      </w:r>
      <w:r w:rsidRPr="007F4FA4">
        <w:rPr>
          <w:i/>
          <w:iCs/>
          <w:sz w:val="28"/>
          <w:szCs w:val="28"/>
        </w:rPr>
        <w:t>sediul achizitorului</w:t>
      </w:r>
      <w:r w:rsidRPr="007F4FA4">
        <w:rPr>
          <w:sz w:val="28"/>
          <w:szCs w:val="28"/>
        </w:rPr>
        <w:t>);</w:t>
      </w:r>
    </w:p>
    <w:p w:rsidR="00EA67AA" w:rsidRPr="007F4FA4" w:rsidRDefault="00EA67AA" w:rsidP="00EA67AA">
      <w:pPr>
        <w:autoSpaceDE w:val="0"/>
        <w:autoSpaceDN w:val="0"/>
        <w:adjustRightInd w:val="0"/>
        <w:jc w:val="both"/>
        <w:rPr>
          <w:sz w:val="28"/>
          <w:szCs w:val="28"/>
        </w:rPr>
      </w:pPr>
      <w:r w:rsidRPr="007F4FA4">
        <w:rPr>
          <w:sz w:val="28"/>
          <w:szCs w:val="28"/>
        </w:rPr>
        <w:t xml:space="preserve">h. </w:t>
      </w:r>
      <w:r w:rsidRPr="007F4FA4">
        <w:rPr>
          <w:b/>
          <w:bCs/>
          <w:i/>
          <w:iCs/>
          <w:sz w:val="28"/>
          <w:szCs w:val="28"/>
        </w:rPr>
        <w:t xml:space="preserve">termenii comerciali </w:t>
      </w:r>
      <w:r w:rsidRPr="007F4FA4">
        <w:rPr>
          <w:sz w:val="28"/>
          <w:szCs w:val="28"/>
        </w:rPr>
        <w:t>de livrare vor fi interpretaţi conform INCOTERMS 2000 – Camera Internaţională de Comerţ (CIC);</w:t>
      </w:r>
    </w:p>
    <w:p w:rsidR="00EA67AA" w:rsidRPr="007F4FA4" w:rsidRDefault="00EA67AA" w:rsidP="00EA67AA">
      <w:pPr>
        <w:autoSpaceDE w:val="0"/>
        <w:autoSpaceDN w:val="0"/>
        <w:adjustRightInd w:val="0"/>
        <w:jc w:val="both"/>
        <w:rPr>
          <w:sz w:val="28"/>
          <w:szCs w:val="28"/>
        </w:rPr>
      </w:pPr>
      <w:r w:rsidRPr="007F4FA4">
        <w:rPr>
          <w:sz w:val="28"/>
          <w:szCs w:val="28"/>
        </w:rPr>
        <w:t xml:space="preserve">i. </w:t>
      </w:r>
      <w:r w:rsidRPr="007F4FA4">
        <w:rPr>
          <w:b/>
          <w:bCs/>
          <w:i/>
          <w:iCs/>
          <w:sz w:val="28"/>
          <w:szCs w:val="28"/>
        </w:rPr>
        <w:t xml:space="preserve">forţa majoră </w:t>
      </w:r>
      <w:r w:rsidRPr="007F4FA4">
        <w:rPr>
          <w:sz w:val="28"/>
          <w:szCs w:val="28"/>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extreme  de costisitoare executarea obligaţiilor uneia din părţi;</w:t>
      </w:r>
    </w:p>
    <w:p w:rsidR="00EA67AA" w:rsidRPr="007F4FA4" w:rsidRDefault="00EA67AA" w:rsidP="00EA67AA">
      <w:pPr>
        <w:autoSpaceDE w:val="0"/>
        <w:autoSpaceDN w:val="0"/>
        <w:adjustRightInd w:val="0"/>
        <w:jc w:val="both"/>
        <w:rPr>
          <w:sz w:val="28"/>
          <w:szCs w:val="28"/>
        </w:rPr>
      </w:pPr>
      <w:r w:rsidRPr="007F4FA4">
        <w:rPr>
          <w:sz w:val="28"/>
          <w:szCs w:val="28"/>
        </w:rPr>
        <w:t xml:space="preserve">j. </w:t>
      </w:r>
      <w:r w:rsidRPr="007F4FA4">
        <w:rPr>
          <w:b/>
          <w:bCs/>
          <w:i/>
          <w:iCs/>
          <w:sz w:val="28"/>
          <w:szCs w:val="28"/>
        </w:rPr>
        <w:t xml:space="preserve">zi </w:t>
      </w:r>
      <w:r w:rsidRPr="007F4FA4">
        <w:rPr>
          <w:sz w:val="28"/>
          <w:szCs w:val="28"/>
        </w:rPr>
        <w:t xml:space="preserve">- zi calendaristică; </w:t>
      </w:r>
      <w:r w:rsidRPr="007F4FA4">
        <w:rPr>
          <w:b/>
          <w:bCs/>
          <w:i/>
          <w:iCs/>
          <w:sz w:val="28"/>
          <w:szCs w:val="28"/>
        </w:rPr>
        <w:t xml:space="preserve">an </w:t>
      </w:r>
      <w:r w:rsidRPr="007F4FA4">
        <w:rPr>
          <w:sz w:val="28"/>
          <w:szCs w:val="28"/>
        </w:rPr>
        <w:t xml:space="preserve">- 365 de zile.  </w:t>
      </w:r>
    </w:p>
    <w:p w:rsidR="00EA67AA" w:rsidRPr="007F4FA4" w:rsidRDefault="00EA67AA" w:rsidP="00EA67AA">
      <w:pPr>
        <w:autoSpaceDE w:val="0"/>
        <w:autoSpaceDN w:val="0"/>
        <w:adjustRightInd w:val="0"/>
        <w:jc w:val="both"/>
        <w:rPr>
          <w:b/>
          <w:bCs/>
          <w:sz w:val="28"/>
          <w:szCs w:val="28"/>
        </w:rPr>
      </w:pPr>
      <w:r w:rsidRPr="007F4FA4">
        <w:rPr>
          <w:i/>
          <w:iCs/>
          <w:sz w:val="28"/>
          <w:szCs w:val="28"/>
        </w:rPr>
        <w:t>(se adaugă orice alţi termeni pe care părţile înţeleg să îi definească pentru contract)</w:t>
      </w:r>
    </w:p>
    <w:p w:rsidR="00EA67AA" w:rsidRPr="007F4FA4" w:rsidRDefault="00EA67AA" w:rsidP="00EA67AA">
      <w:pPr>
        <w:autoSpaceDE w:val="0"/>
        <w:autoSpaceDN w:val="0"/>
        <w:adjustRightInd w:val="0"/>
        <w:jc w:val="both"/>
        <w:rPr>
          <w:b/>
          <w:bCs/>
          <w:sz w:val="28"/>
          <w:szCs w:val="28"/>
          <w:u w:val="single"/>
        </w:rPr>
      </w:pPr>
      <w:r w:rsidRPr="007F4FA4">
        <w:rPr>
          <w:b/>
          <w:bCs/>
          <w:sz w:val="28"/>
          <w:szCs w:val="28"/>
          <w:u w:val="single"/>
        </w:rPr>
        <w:t>Art. 3. Interpretare</w:t>
      </w:r>
    </w:p>
    <w:p w:rsidR="00EA67AA" w:rsidRPr="007F4FA4" w:rsidRDefault="00EA67AA" w:rsidP="00EA67AA">
      <w:pPr>
        <w:autoSpaceDE w:val="0"/>
        <w:autoSpaceDN w:val="0"/>
        <w:adjustRightInd w:val="0"/>
        <w:jc w:val="both"/>
        <w:rPr>
          <w:sz w:val="28"/>
          <w:szCs w:val="28"/>
        </w:rPr>
      </w:pPr>
      <w:r w:rsidRPr="007F4FA4">
        <w:rPr>
          <w:sz w:val="28"/>
          <w:szCs w:val="28"/>
        </w:rPr>
        <w:t>3.1 - În prezentul contract, cu excepţia unei prevederi contrare, cuvintele la forma singular vor include forma  de plural şi vice versa, acolo unde acest lucru este permis de context.</w:t>
      </w:r>
    </w:p>
    <w:p w:rsidR="00EA67AA" w:rsidRPr="007F4FA4" w:rsidRDefault="00EA67AA" w:rsidP="00EA67AA">
      <w:pPr>
        <w:autoSpaceDE w:val="0"/>
        <w:autoSpaceDN w:val="0"/>
        <w:adjustRightInd w:val="0"/>
        <w:jc w:val="both"/>
        <w:rPr>
          <w:b/>
          <w:bCs/>
          <w:i/>
          <w:iCs/>
          <w:sz w:val="28"/>
          <w:szCs w:val="28"/>
        </w:rPr>
      </w:pPr>
      <w:r w:rsidRPr="007F4FA4">
        <w:rPr>
          <w:sz w:val="28"/>
          <w:szCs w:val="28"/>
        </w:rPr>
        <w:t>3.2 - Termenul “zi”sau “zile” sau orice referire la zile reprezintă zile calendaristice dacă nu se specifică în  mod diferit.</w:t>
      </w:r>
    </w:p>
    <w:p w:rsidR="00EA67AA" w:rsidRPr="007F4FA4" w:rsidRDefault="00EA67AA" w:rsidP="00EA67AA">
      <w:pPr>
        <w:autoSpaceDE w:val="0"/>
        <w:autoSpaceDN w:val="0"/>
        <w:adjustRightInd w:val="0"/>
        <w:jc w:val="both"/>
        <w:rPr>
          <w:b/>
          <w:bCs/>
          <w:sz w:val="28"/>
          <w:szCs w:val="28"/>
          <w:u w:val="single"/>
        </w:rPr>
      </w:pPr>
      <w:r w:rsidRPr="007F4FA4">
        <w:rPr>
          <w:b/>
          <w:bCs/>
          <w:sz w:val="28"/>
          <w:szCs w:val="28"/>
          <w:u w:val="single"/>
        </w:rPr>
        <w:t>Art. 4. Obiectul şi preţul contractului</w:t>
      </w:r>
    </w:p>
    <w:p w:rsidR="00EA67AA" w:rsidRPr="007F4FA4" w:rsidRDefault="00EA67AA" w:rsidP="00EA67AA">
      <w:pPr>
        <w:autoSpaceDE w:val="0"/>
        <w:autoSpaceDN w:val="0"/>
        <w:adjustRightInd w:val="0"/>
        <w:jc w:val="both"/>
        <w:rPr>
          <w:sz w:val="28"/>
          <w:szCs w:val="28"/>
        </w:rPr>
      </w:pPr>
      <w:r w:rsidRPr="007F4FA4">
        <w:rPr>
          <w:sz w:val="28"/>
          <w:szCs w:val="28"/>
        </w:rPr>
        <w:t>4.1. - Furnizorul se obligă să furnizeze şi, după caz, să instaleze şi să întreţină..................în perioada/perioadele (</w:t>
      </w:r>
      <w:r w:rsidRPr="007F4FA4">
        <w:rPr>
          <w:i/>
          <w:iCs/>
          <w:sz w:val="28"/>
          <w:szCs w:val="28"/>
        </w:rPr>
        <w:t>denumirea produselor şi cantităţile</w:t>
      </w:r>
      <w:r w:rsidRPr="007F4FA4">
        <w:rPr>
          <w:sz w:val="28"/>
          <w:szCs w:val="28"/>
        </w:rPr>
        <w:t>) convenite şi în conformitate cu obligaţiile asumate prin prezentul contract.</w:t>
      </w:r>
    </w:p>
    <w:p w:rsidR="00EA67AA" w:rsidRPr="007F4FA4" w:rsidRDefault="00EA67AA" w:rsidP="00EA67AA">
      <w:pPr>
        <w:autoSpaceDE w:val="0"/>
        <w:autoSpaceDN w:val="0"/>
        <w:adjustRightInd w:val="0"/>
        <w:jc w:val="both"/>
        <w:rPr>
          <w:sz w:val="28"/>
          <w:szCs w:val="28"/>
        </w:rPr>
      </w:pPr>
      <w:r w:rsidRPr="007F4FA4">
        <w:rPr>
          <w:sz w:val="28"/>
          <w:szCs w:val="28"/>
        </w:rPr>
        <w:t>4.2. - Achizitorul se obligă să plătească furnizorului preţul convenit pentru îndeplinirea contractului de  furnizare ................................   (</w:t>
      </w:r>
      <w:r w:rsidRPr="007F4FA4">
        <w:rPr>
          <w:i/>
          <w:iCs/>
          <w:sz w:val="28"/>
          <w:szCs w:val="28"/>
        </w:rPr>
        <w:t>denumirea produselor</w:t>
      </w:r>
      <w:r w:rsidRPr="007F4FA4">
        <w:rPr>
          <w:sz w:val="28"/>
          <w:szCs w:val="28"/>
        </w:rPr>
        <w:t>)</w:t>
      </w:r>
    </w:p>
    <w:p w:rsidR="00EA67AA" w:rsidRPr="007F4FA4" w:rsidRDefault="00EA67AA" w:rsidP="00EA67AA">
      <w:pPr>
        <w:autoSpaceDE w:val="0"/>
        <w:autoSpaceDN w:val="0"/>
        <w:adjustRightInd w:val="0"/>
        <w:jc w:val="both"/>
        <w:rPr>
          <w:sz w:val="28"/>
          <w:szCs w:val="28"/>
        </w:rPr>
      </w:pPr>
      <w:r w:rsidRPr="007F4FA4">
        <w:rPr>
          <w:sz w:val="28"/>
          <w:szCs w:val="28"/>
        </w:rPr>
        <w:t>4.3. - Preţul convenit pentru îndeplinirea contractului, respectiv preţul produselor livrate şi al serviciilor accesorii prestate, plătibil furnizorului de către achizitor este de ........... lei, din care T.V.A. ................ lei.</w:t>
      </w:r>
    </w:p>
    <w:p w:rsidR="00EA67AA" w:rsidRPr="007F4FA4" w:rsidRDefault="00EA67AA" w:rsidP="00EA67AA">
      <w:pPr>
        <w:jc w:val="both"/>
        <w:rPr>
          <w:sz w:val="28"/>
          <w:szCs w:val="28"/>
          <w:lang w:val="ro-RO" w:eastAsia="en-GB"/>
        </w:rPr>
      </w:pPr>
      <w:r w:rsidRPr="007F4FA4">
        <w:rPr>
          <w:sz w:val="28"/>
          <w:szCs w:val="28"/>
          <w:lang w:val="ro-RO" w:eastAsia="en-GB"/>
        </w:rPr>
        <w:t>4.4. Păr</w:t>
      </w:r>
      <w:r w:rsidR="009D455A" w:rsidRPr="007F4FA4">
        <w:rPr>
          <w:sz w:val="28"/>
          <w:szCs w:val="28"/>
          <w:lang w:val="ro-RO" w:eastAsia="en-GB"/>
        </w:rPr>
        <w:t>ţ</w:t>
      </w:r>
      <w:r w:rsidRPr="007F4FA4">
        <w:rPr>
          <w:sz w:val="28"/>
          <w:szCs w:val="28"/>
          <w:lang w:val="ro-RO" w:eastAsia="en-GB"/>
        </w:rPr>
        <w:t xml:space="preserve">ile convin că pretul din oferta </w:t>
      </w:r>
      <w:r w:rsidR="009D455A" w:rsidRPr="007F4FA4">
        <w:rPr>
          <w:sz w:val="28"/>
          <w:szCs w:val="28"/>
          <w:lang w:val="ro-RO" w:eastAsia="en-GB"/>
        </w:rPr>
        <w:t>ş</w:t>
      </w:r>
      <w:r w:rsidRPr="007F4FA4">
        <w:rPr>
          <w:sz w:val="28"/>
          <w:szCs w:val="28"/>
          <w:lang w:val="ro-RO" w:eastAsia="en-GB"/>
        </w:rPr>
        <w:t xml:space="preserve">i din contract cuprinde toate comisioanele, taxele, impozitele, adaosurile sau orice alte tarife a caror plata este necesara pentru livrarea produselor </w:t>
      </w:r>
      <w:r w:rsidR="009D455A" w:rsidRPr="007F4FA4">
        <w:rPr>
          <w:sz w:val="28"/>
          <w:szCs w:val="28"/>
          <w:lang w:val="ro-RO" w:eastAsia="en-GB"/>
        </w:rPr>
        <w:t>ş</w:t>
      </w:r>
      <w:r w:rsidRPr="007F4FA4">
        <w:rPr>
          <w:sz w:val="28"/>
          <w:szCs w:val="28"/>
          <w:lang w:val="ro-RO" w:eastAsia="en-GB"/>
        </w:rPr>
        <w:t>i prestarea serviciilor aferente livrării, solicitate în conformitate cu cerintele din caietul de sarcini, tinand seama de cerintele legale si conditiile comerciale valabile la data limita de depunere a ofertelor sau care se pot deduce in mod rezonabil din acestea, inclusiv riscurile de curs schimb valutar.</w:t>
      </w:r>
    </w:p>
    <w:p w:rsidR="00EA67AA" w:rsidRPr="007F4FA4" w:rsidRDefault="00EA67AA" w:rsidP="00EA67AA">
      <w:pPr>
        <w:autoSpaceDE w:val="0"/>
        <w:autoSpaceDN w:val="0"/>
        <w:adjustRightInd w:val="0"/>
        <w:jc w:val="both"/>
        <w:rPr>
          <w:sz w:val="28"/>
          <w:szCs w:val="28"/>
        </w:rPr>
      </w:pPr>
      <w:r w:rsidRPr="007F4FA4">
        <w:rPr>
          <w:sz w:val="28"/>
          <w:szCs w:val="28"/>
        </w:rPr>
        <w:t>4.5. - Pentru produsele livrate şi pentru serviciile aferente prestate, plăţile datorate de achizitor furnizorului sunt cele specificate în propunerea financiară, a</w:t>
      </w:r>
      <w:r w:rsidR="009D455A" w:rsidRPr="007F4FA4">
        <w:rPr>
          <w:sz w:val="28"/>
          <w:szCs w:val="28"/>
        </w:rPr>
        <w:t>ş</w:t>
      </w:r>
      <w:r w:rsidRPr="007F4FA4">
        <w:rPr>
          <w:sz w:val="28"/>
          <w:szCs w:val="28"/>
        </w:rPr>
        <w:t xml:space="preserve">a cum a fost evaluată </w:t>
      </w:r>
      <w:r w:rsidR="009D455A" w:rsidRPr="007F4FA4">
        <w:rPr>
          <w:sz w:val="28"/>
          <w:szCs w:val="28"/>
        </w:rPr>
        <w:t>ş</w:t>
      </w:r>
      <w:r w:rsidRPr="007F4FA4">
        <w:rPr>
          <w:sz w:val="28"/>
          <w:szCs w:val="28"/>
        </w:rPr>
        <w:t>i acceptată de către achizitor.</w:t>
      </w:r>
    </w:p>
    <w:p w:rsidR="00EA67AA" w:rsidRPr="007F4FA4" w:rsidRDefault="00EA67AA" w:rsidP="00EA67AA">
      <w:pPr>
        <w:autoSpaceDE w:val="0"/>
        <w:autoSpaceDN w:val="0"/>
        <w:adjustRightInd w:val="0"/>
        <w:jc w:val="both"/>
        <w:rPr>
          <w:b/>
          <w:bCs/>
          <w:i/>
          <w:iCs/>
          <w:sz w:val="28"/>
          <w:szCs w:val="28"/>
        </w:rPr>
      </w:pPr>
      <w:r w:rsidRPr="007F4FA4">
        <w:rPr>
          <w:sz w:val="28"/>
          <w:szCs w:val="28"/>
        </w:rPr>
        <w:t>4.6</w:t>
      </w:r>
      <w:r w:rsidRPr="007F4FA4">
        <w:rPr>
          <w:sz w:val="28"/>
          <w:szCs w:val="28"/>
          <w:lang w:val="ro-RO"/>
        </w:rPr>
        <w:t xml:space="preserve"> - Preţul contractului este ferm </w:t>
      </w:r>
      <w:r w:rsidR="009D455A" w:rsidRPr="007F4FA4">
        <w:rPr>
          <w:sz w:val="28"/>
          <w:szCs w:val="28"/>
          <w:lang w:val="ro-RO"/>
        </w:rPr>
        <w:t>ş</w:t>
      </w:r>
      <w:r w:rsidRPr="007F4FA4">
        <w:rPr>
          <w:sz w:val="28"/>
          <w:szCs w:val="28"/>
          <w:lang w:val="ro-RO"/>
        </w:rPr>
        <w:t xml:space="preserve">i nu se actualizează. </w:t>
      </w:r>
    </w:p>
    <w:p w:rsidR="00EA67AA" w:rsidRPr="007F4FA4" w:rsidRDefault="00EA67AA" w:rsidP="00EA67AA">
      <w:pPr>
        <w:autoSpaceDE w:val="0"/>
        <w:autoSpaceDN w:val="0"/>
        <w:adjustRightInd w:val="0"/>
        <w:jc w:val="both"/>
        <w:rPr>
          <w:b/>
          <w:bCs/>
          <w:sz w:val="28"/>
          <w:szCs w:val="28"/>
          <w:u w:val="single"/>
        </w:rPr>
      </w:pPr>
      <w:r w:rsidRPr="007F4FA4">
        <w:rPr>
          <w:b/>
          <w:bCs/>
          <w:sz w:val="28"/>
          <w:szCs w:val="28"/>
          <w:u w:val="single"/>
        </w:rPr>
        <w:t>Art. 5. Durata contractului</w:t>
      </w:r>
    </w:p>
    <w:p w:rsidR="00EA1FC4" w:rsidRPr="007F4FA4" w:rsidRDefault="00EA1FC4" w:rsidP="00EA1FC4">
      <w:pPr>
        <w:widowControl w:val="0"/>
        <w:autoSpaceDE w:val="0"/>
        <w:autoSpaceDN w:val="0"/>
        <w:adjustRightInd w:val="0"/>
        <w:jc w:val="both"/>
        <w:rPr>
          <w:spacing w:val="-1"/>
          <w:sz w:val="28"/>
          <w:szCs w:val="28"/>
        </w:rPr>
      </w:pPr>
      <w:r w:rsidRPr="007F4FA4">
        <w:rPr>
          <w:spacing w:val="-1"/>
          <w:sz w:val="28"/>
          <w:szCs w:val="28"/>
        </w:rPr>
        <w:t>5.1. -</w:t>
      </w:r>
      <w:r w:rsidRPr="007F4FA4">
        <w:rPr>
          <w:bCs/>
          <w:spacing w:val="-1"/>
          <w:sz w:val="28"/>
          <w:szCs w:val="28"/>
        </w:rPr>
        <w:t xml:space="preserve"> </w:t>
      </w:r>
      <w:r w:rsidRPr="007F4FA4">
        <w:rPr>
          <w:spacing w:val="-1"/>
          <w:sz w:val="28"/>
          <w:szCs w:val="28"/>
        </w:rPr>
        <w:t>Prezentul  contract   intra   in   vigoare  dupa   semnarea contractului.</w:t>
      </w:r>
    </w:p>
    <w:p w:rsidR="00EA1FC4" w:rsidRPr="007F4FA4" w:rsidRDefault="00EA1FC4" w:rsidP="00EA1FC4">
      <w:pPr>
        <w:pStyle w:val="DefaultText"/>
        <w:jc w:val="both"/>
        <w:rPr>
          <w:rFonts w:ascii="Times New Roman" w:hAnsi="Times New Roman"/>
          <w:sz w:val="28"/>
          <w:szCs w:val="28"/>
          <w:lang w:val="it-IT"/>
        </w:rPr>
      </w:pPr>
      <w:r w:rsidRPr="007F4FA4">
        <w:rPr>
          <w:rFonts w:ascii="Times New Roman" w:hAnsi="Times New Roman"/>
          <w:sz w:val="28"/>
          <w:szCs w:val="28"/>
          <w:lang w:val="it-IT"/>
        </w:rPr>
        <w:lastRenderedPageBreak/>
        <w:t xml:space="preserve">5.2. -Durata contractului decurge de la semnarea acestuia de catre parti, pana la semnarea </w:t>
      </w:r>
      <w:r w:rsidRPr="007F4FA4">
        <w:rPr>
          <w:rFonts w:ascii="Times New Roman" w:hAnsi="Times New Roman"/>
          <w:sz w:val="28"/>
          <w:szCs w:val="28"/>
        </w:rPr>
        <w:t xml:space="preserve">procesului verbal de receptie si instalare a statiilor de lucru si  </w:t>
      </w:r>
      <w:r w:rsidRPr="007F4FA4">
        <w:rPr>
          <w:rFonts w:ascii="Times New Roman" w:hAnsi="Times New Roman"/>
          <w:sz w:val="28"/>
          <w:szCs w:val="28"/>
          <w:lang w:val="it-IT"/>
        </w:rPr>
        <w:t xml:space="preserve"> efectuarea platii  pentru produsele furnizate.</w:t>
      </w:r>
    </w:p>
    <w:p w:rsidR="00EA1FC4" w:rsidRPr="007F4FA4" w:rsidRDefault="00EA1FC4" w:rsidP="00EA1FC4">
      <w:pPr>
        <w:pStyle w:val="DefaultText"/>
        <w:jc w:val="both"/>
        <w:rPr>
          <w:rFonts w:ascii="Times New Roman" w:hAnsi="Times New Roman"/>
          <w:sz w:val="28"/>
          <w:szCs w:val="28"/>
          <w:lang w:val="it-IT"/>
        </w:rPr>
      </w:pPr>
      <w:r w:rsidRPr="007F4FA4">
        <w:rPr>
          <w:rFonts w:ascii="Times New Roman" w:hAnsi="Times New Roman"/>
          <w:sz w:val="28"/>
          <w:szCs w:val="28"/>
          <w:lang w:val="it-IT"/>
        </w:rPr>
        <w:t xml:space="preserve">5.3 –Furnizorul se obliga sa livreze </w:t>
      </w:r>
      <w:r w:rsidR="00290243" w:rsidRPr="007F4FA4">
        <w:rPr>
          <w:rFonts w:ascii="Times New Roman" w:hAnsi="Times New Roman"/>
          <w:sz w:val="28"/>
          <w:szCs w:val="28"/>
          <w:lang w:val="it-IT"/>
        </w:rPr>
        <w:t xml:space="preserve">si sa instaleze statiile de lucru, </w:t>
      </w:r>
      <w:r w:rsidRPr="007F4FA4">
        <w:rPr>
          <w:rFonts w:ascii="Times New Roman" w:hAnsi="Times New Roman"/>
          <w:sz w:val="28"/>
          <w:szCs w:val="28"/>
          <w:lang w:val="it-IT"/>
        </w:rPr>
        <w:t xml:space="preserve"> in termen de maxim 15 zile de la data semnarii contractului de catre parti.</w:t>
      </w:r>
    </w:p>
    <w:p w:rsidR="00EA1FC4" w:rsidRPr="007F4FA4" w:rsidRDefault="00EA1FC4" w:rsidP="00EA67AA">
      <w:pPr>
        <w:autoSpaceDE w:val="0"/>
        <w:autoSpaceDN w:val="0"/>
        <w:adjustRightInd w:val="0"/>
        <w:jc w:val="both"/>
        <w:rPr>
          <w:b/>
          <w:bCs/>
          <w:sz w:val="28"/>
          <w:szCs w:val="28"/>
          <w:u w:val="single"/>
        </w:rPr>
      </w:pPr>
    </w:p>
    <w:p w:rsidR="00EA67AA" w:rsidRPr="007F4FA4" w:rsidRDefault="00EA67AA" w:rsidP="00EA67AA">
      <w:pPr>
        <w:autoSpaceDE w:val="0"/>
        <w:autoSpaceDN w:val="0"/>
        <w:adjustRightInd w:val="0"/>
        <w:jc w:val="both"/>
        <w:rPr>
          <w:b/>
          <w:bCs/>
          <w:sz w:val="28"/>
          <w:szCs w:val="28"/>
          <w:u w:val="single"/>
        </w:rPr>
      </w:pPr>
      <w:r w:rsidRPr="007F4FA4">
        <w:rPr>
          <w:b/>
          <w:bCs/>
          <w:sz w:val="28"/>
          <w:szCs w:val="28"/>
          <w:u w:val="single"/>
        </w:rPr>
        <w:t>Art. 6. Executarea contractului</w:t>
      </w:r>
    </w:p>
    <w:p w:rsidR="00EA67AA" w:rsidRPr="007F4FA4" w:rsidRDefault="00EA67AA" w:rsidP="00EA67AA">
      <w:pPr>
        <w:autoSpaceDE w:val="0"/>
        <w:autoSpaceDN w:val="0"/>
        <w:adjustRightInd w:val="0"/>
        <w:jc w:val="both"/>
        <w:rPr>
          <w:sz w:val="28"/>
          <w:szCs w:val="28"/>
        </w:rPr>
      </w:pPr>
      <w:r w:rsidRPr="007F4FA4">
        <w:rPr>
          <w:sz w:val="28"/>
          <w:szCs w:val="28"/>
        </w:rPr>
        <w:t xml:space="preserve">6. – Executarea contractului începe după </w:t>
      </w:r>
      <w:r w:rsidR="00BC51B9" w:rsidRPr="007F4FA4">
        <w:rPr>
          <w:sz w:val="28"/>
          <w:szCs w:val="28"/>
        </w:rPr>
        <w:t>semnarea contractului</w:t>
      </w:r>
      <w:r w:rsidRPr="007F4FA4">
        <w:rPr>
          <w:sz w:val="28"/>
          <w:szCs w:val="28"/>
        </w:rPr>
        <w:t>.</w:t>
      </w:r>
    </w:p>
    <w:p w:rsidR="00EA67AA" w:rsidRPr="007F4FA4" w:rsidRDefault="00EA67AA" w:rsidP="00EA67AA">
      <w:pPr>
        <w:autoSpaceDE w:val="0"/>
        <w:autoSpaceDN w:val="0"/>
        <w:adjustRightInd w:val="0"/>
        <w:jc w:val="both"/>
        <w:rPr>
          <w:b/>
          <w:bCs/>
          <w:sz w:val="28"/>
          <w:szCs w:val="28"/>
          <w:u w:val="single"/>
        </w:rPr>
      </w:pPr>
      <w:r w:rsidRPr="007F4FA4">
        <w:rPr>
          <w:b/>
          <w:bCs/>
          <w:sz w:val="28"/>
          <w:szCs w:val="28"/>
          <w:u w:val="single"/>
        </w:rPr>
        <w:t>Art. 7. Documentele contractului</w:t>
      </w:r>
    </w:p>
    <w:p w:rsidR="00EA67AA" w:rsidRPr="007F4FA4" w:rsidRDefault="00EA67AA" w:rsidP="00EA67AA">
      <w:pPr>
        <w:autoSpaceDE w:val="0"/>
        <w:autoSpaceDN w:val="0"/>
        <w:adjustRightInd w:val="0"/>
        <w:jc w:val="both"/>
        <w:rPr>
          <w:sz w:val="28"/>
          <w:szCs w:val="28"/>
        </w:rPr>
      </w:pPr>
      <w:r w:rsidRPr="007F4FA4">
        <w:rPr>
          <w:i/>
          <w:iCs/>
          <w:sz w:val="28"/>
          <w:szCs w:val="28"/>
        </w:rPr>
        <w:t>7</w:t>
      </w:r>
      <w:r w:rsidRPr="007F4FA4">
        <w:rPr>
          <w:sz w:val="28"/>
          <w:szCs w:val="28"/>
        </w:rPr>
        <w:t>.1 - Documentele contractului sunt:</w:t>
      </w:r>
    </w:p>
    <w:p w:rsidR="00EA67AA" w:rsidRPr="007F4FA4" w:rsidRDefault="00EA67AA" w:rsidP="00EA67AA">
      <w:pPr>
        <w:autoSpaceDE w:val="0"/>
        <w:autoSpaceDN w:val="0"/>
        <w:adjustRightInd w:val="0"/>
        <w:ind w:firstLine="720"/>
        <w:jc w:val="both"/>
        <w:rPr>
          <w:sz w:val="28"/>
          <w:szCs w:val="28"/>
        </w:rPr>
      </w:pPr>
      <w:r w:rsidRPr="007F4FA4">
        <w:rPr>
          <w:sz w:val="28"/>
          <w:szCs w:val="28"/>
        </w:rPr>
        <w:t>1. propunerea tehnică (</w:t>
      </w:r>
      <w:r w:rsidRPr="007F4FA4">
        <w:rPr>
          <w:i/>
          <w:iCs/>
          <w:sz w:val="28"/>
          <w:szCs w:val="28"/>
        </w:rPr>
        <w:t>după caz, cea îmbunătăţită la reluarea competiţiei</w:t>
      </w:r>
      <w:r w:rsidRPr="007F4FA4">
        <w:rPr>
          <w:sz w:val="28"/>
          <w:szCs w:val="28"/>
        </w:rPr>
        <w:t>)</w:t>
      </w:r>
    </w:p>
    <w:p w:rsidR="00EA67AA" w:rsidRPr="007F4FA4" w:rsidRDefault="00EA67AA" w:rsidP="00EA67AA">
      <w:pPr>
        <w:autoSpaceDE w:val="0"/>
        <w:autoSpaceDN w:val="0"/>
        <w:adjustRightInd w:val="0"/>
        <w:ind w:firstLine="720"/>
        <w:jc w:val="both"/>
        <w:rPr>
          <w:sz w:val="28"/>
          <w:szCs w:val="28"/>
        </w:rPr>
      </w:pPr>
      <w:r w:rsidRPr="007F4FA4">
        <w:rPr>
          <w:sz w:val="28"/>
          <w:szCs w:val="28"/>
        </w:rPr>
        <w:t>2. propunerea financiară</w:t>
      </w:r>
    </w:p>
    <w:p w:rsidR="00EA67AA" w:rsidRPr="007F4FA4" w:rsidRDefault="00EA67AA" w:rsidP="00EA67AA">
      <w:pPr>
        <w:autoSpaceDE w:val="0"/>
        <w:autoSpaceDN w:val="0"/>
        <w:adjustRightInd w:val="0"/>
        <w:ind w:firstLine="720"/>
        <w:jc w:val="both"/>
        <w:rPr>
          <w:sz w:val="28"/>
          <w:szCs w:val="28"/>
        </w:rPr>
      </w:pPr>
      <w:r w:rsidRPr="007F4FA4">
        <w:rPr>
          <w:sz w:val="28"/>
          <w:szCs w:val="28"/>
        </w:rPr>
        <w:t>3. angajamentul ferm privind susţinerea de către un terţ, după caz</w:t>
      </w:r>
    </w:p>
    <w:p w:rsidR="00EA67AA" w:rsidRPr="007F4FA4" w:rsidRDefault="00EA67AA" w:rsidP="00EA67AA">
      <w:pPr>
        <w:autoSpaceDE w:val="0"/>
        <w:autoSpaceDN w:val="0"/>
        <w:adjustRightInd w:val="0"/>
        <w:ind w:firstLine="720"/>
        <w:jc w:val="both"/>
        <w:rPr>
          <w:i/>
          <w:iCs/>
          <w:sz w:val="28"/>
          <w:szCs w:val="28"/>
        </w:rPr>
      </w:pPr>
      <w:r w:rsidRPr="007F4FA4">
        <w:rPr>
          <w:sz w:val="28"/>
          <w:szCs w:val="28"/>
        </w:rPr>
        <w:t xml:space="preserve">4. certificatele de garanţie, </w:t>
      </w:r>
      <w:r w:rsidRPr="007F4FA4">
        <w:rPr>
          <w:i/>
          <w:iCs/>
          <w:sz w:val="28"/>
          <w:szCs w:val="28"/>
        </w:rPr>
        <w:t>după caz</w:t>
      </w:r>
    </w:p>
    <w:p w:rsidR="00EA67AA" w:rsidRPr="007F4FA4" w:rsidRDefault="00EA67AA" w:rsidP="00EA67AA">
      <w:pPr>
        <w:autoSpaceDE w:val="0"/>
        <w:autoSpaceDN w:val="0"/>
        <w:adjustRightInd w:val="0"/>
        <w:ind w:firstLine="720"/>
        <w:jc w:val="both"/>
        <w:rPr>
          <w:i/>
          <w:iCs/>
          <w:sz w:val="28"/>
          <w:szCs w:val="28"/>
        </w:rPr>
      </w:pPr>
      <w:r w:rsidRPr="007F4FA4">
        <w:rPr>
          <w:sz w:val="28"/>
          <w:szCs w:val="28"/>
        </w:rPr>
        <w:t xml:space="preserve">5. certificatele de calitate, </w:t>
      </w:r>
      <w:r w:rsidRPr="007F4FA4">
        <w:rPr>
          <w:i/>
          <w:iCs/>
          <w:sz w:val="28"/>
          <w:szCs w:val="28"/>
        </w:rPr>
        <w:t>după caz</w:t>
      </w:r>
    </w:p>
    <w:p w:rsidR="00EA67AA" w:rsidRPr="007F4FA4" w:rsidRDefault="00EA67AA" w:rsidP="00EA67AA">
      <w:pPr>
        <w:autoSpaceDE w:val="0"/>
        <w:autoSpaceDN w:val="0"/>
        <w:adjustRightInd w:val="0"/>
        <w:ind w:firstLine="720"/>
        <w:jc w:val="both"/>
        <w:rPr>
          <w:sz w:val="28"/>
          <w:szCs w:val="28"/>
        </w:rPr>
      </w:pPr>
      <w:r w:rsidRPr="007F4FA4">
        <w:rPr>
          <w:sz w:val="28"/>
          <w:szCs w:val="28"/>
        </w:rPr>
        <w:t>6</w:t>
      </w:r>
      <w:r w:rsidRPr="007F4FA4">
        <w:rPr>
          <w:i/>
          <w:iCs/>
          <w:sz w:val="28"/>
          <w:szCs w:val="28"/>
        </w:rPr>
        <w:t xml:space="preserve">. </w:t>
      </w:r>
      <w:r w:rsidRPr="007F4FA4">
        <w:rPr>
          <w:sz w:val="28"/>
          <w:szCs w:val="28"/>
        </w:rPr>
        <w:t>graficul de îndeplinire a contractului;</w:t>
      </w:r>
    </w:p>
    <w:p w:rsidR="00EA67AA" w:rsidRPr="007F4FA4" w:rsidRDefault="00EA67AA" w:rsidP="00EA67AA">
      <w:pPr>
        <w:autoSpaceDE w:val="0"/>
        <w:autoSpaceDN w:val="0"/>
        <w:adjustRightInd w:val="0"/>
        <w:ind w:firstLine="720"/>
        <w:jc w:val="both"/>
        <w:rPr>
          <w:sz w:val="28"/>
          <w:szCs w:val="28"/>
        </w:rPr>
      </w:pPr>
      <w:r w:rsidRPr="007F4FA4">
        <w:rPr>
          <w:sz w:val="28"/>
          <w:szCs w:val="28"/>
        </w:rPr>
        <w:t>7. graficul de plăţi; dacă este cazul</w:t>
      </w:r>
    </w:p>
    <w:p w:rsidR="00EA67AA" w:rsidRPr="007F4FA4" w:rsidRDefault="00EA67AA" w:rsidP="00EA67AA">
      <w:pPr>
        <w:autoSpaceDE w:val="0"/>
        <w:autoSpaceDN w:val="0"/>
        <w:adjustRightInd w:val="0"/>
        <w:ind w:firstLine="720"/>
        <w:jc w:val="both"/>
        <w:rPr>
          <w:sz w:val="28"/>
          <w:szCs w:val="28"/>
        </w:rPr>
      </w:pPr>
      <w:r w:rsidRPr="007F4FA4">
        <w:rPr>
          <w:sz w:val="28"/>
          <w:szCs w:val="28"/>
        </w:rPr>
        <w:t>8. garanţia de bună execuţie, dacă este cazul</w:t>
      </w:r>
    </w:p>
    <w:p w:rsidR="00EA67AA" w:rsidRPr="007F4FA4" w:rsidRDefault="00EA67AA" w:rsidP="00EA67AA">
      <w:pPr>
        <w:autoSpaceDE w:val="0"/>
        <w:autoSpaceDN w:val="0"/>
        <w:adjustRightInd w:val="0"/>
        <w:ind w:firstLine="720"/>
        <w:jc w:val="both"/>
        <w:rPr>
          <w:i/>
          <w:iCs/>
          <w:sz w:val="28"/>
          <w:szCs w:val="28"/>
        </w:rPr>
      </w:pPr>
      <w:r w:rsidRPr="007F4FA4">
        <w:rPr>
          <w:sz w:val="28"/>
          <w:szCs w:val="28"/>
        </w:rPr>
        <w:t xml:space="preserve">9. caietul de sarcini </w:t>
      </w:r>
    </w:p>
    <w:p w:rsidR="00EA67AA" w:rsidRPr="007F4FA4" w:rsidRDefault="004E4A4B" w:rsidP="00EA67AA">
      <w:pPr>
        <w:autoSpaceDE w:val="0"/>
        <w:autoSpaceDN w:val="0"/>
        <w:adjustRightInd w:val="0"/>
        <w:ind w:firstLine="720"/>
        <w:jc w:val="both"/>
        <w:rPr>
          <w:i/>
          <w:iCs/>
          <w:sz w:val="28"/>
          <w:szCs w:val="28"/>
        </w:rPr>
      </w:pPr>
      <w:r w:rsidRPr="007F4FA4">
        <w:rPr>
          <w:i/>
          <w:iCs/>
          <w:sz w:val="28"/>
          <w:szCs w:val="28"/>
        </w:rPr>
        <w:t xml:space="preserve"> </w:t>
      </w:r>
      <w:r w:rsidR="00EA67AA" w:rsidRPr="007F4FA4">
        <w:rPr>
          <w:i/>
          <w:iCs/>
          <w:sz w:val="28"/>
          <w:szCs w:val="28"/>
        </w:rPr>
        <w:t>(se enumeră şi alte documentele pe care părţile le înţeleg ca fiind ale contractului)</w:t>
      </w:r>
    </w:p>
    <w:p w:rsidR="00EA67AA" w:rsidRPr="007F4FA4" w:rsidRDefault="00EA67AA" w:rsidP="00EA67AA">
      <w:pPr>
        <w:autoSpaceDE w:val="0"/>
        <w:autoSpaceDN w:val="0"/>
        <w:adjustRightInd w:val="0"/>
        <w:ind w:firstLine="720"/>
        <w:jc w:val="both"/>
        <w:rPr>
          <w:sz w:val="28"/>
          <w:szCs w:val="28"/>
        </w:rPr>
      </w:pPr>
    </w:p>
    <w:p w:rsidR="00EA67AA" w:rsidRPr="007F4FA4" w:rsidRDefault="00EA67AA" w:rsidP="00B77649">
      <w:pPr>
        <w:autoSpaceDE w:val="0"/>
        <w:autoSpaceDN w:val="0"/>
        <w:adjustRightInd w:val="0"/>
        <w:ind w:firstLine="720"/>
        <w:jc w:val="both"/>
        <w:rPr>
          <w:b/>
          <w:bCs/>
          <w:sz w:val="28"/>
          <w:szCs w:val="28"/>
          <w:u w:val="single"/>
        </w:rPr>
      </w:pPr>
      <w:r w:rsidRPr="007F4FA4">
        <w:rPr>
          <w:sz w:val="28"/>
          <w:szCs w:val="28"/>
          <w:lang w:val="it-IT"/>
        </w:rPr>
        <w:t>7.2 - În cazul în care, pe parcursul îndeplinirii contractului, se constată faptul că anumite elemente ale ofertei tehnice sunt inferioare sau nu corespund cerinţelor prevăzute în caietul de sarcini, prevalează prevederile caietului de sarcini.</w:t>
      </w:r>
    </w:p>
    <w:p w:rsidR="00EA67AA" w:rsidRPr="007F4FA4" w:rsidRDefault="00EA67AA" w:rsidP="00EA67AA">
      <w:pPr>
        <w:autoSpaceDE w:val="0"/>
        <w:autoSpaceDN w:val="0"/>
        <w:adjustRightInd w:val="0"/>
        <w:jc w:val="both"/>
        <w:rPr>
          <w:b/>
          <w:bCs/>
          <w:sz w:val="28"/>
          <w:szCs w:val="28"/>
          <w:u w:val="single"/>
        </w:rPr>
      </w:pPr>
      <w:r w:rsidRPr="007F4FA4">
        <w:rPr>
          <w:b/>
          <w:bCs/>
          <w:sz w:val="28"/>
          <w:szCs w:val="28"/>
          <w:u w:val="single"/>
        </w:rPr>
        <w:t>Art. 8. Obligaţiile principale ale furnizorului</w:t>
      </w:r>
    </w:p>
    <w:p w:rsidR="00EA67AA" w:rsidRPr="007F4FA4" w:rsidRDefault="00EA67AA" w:rsidP="00EA67AA">
      <w:pPr>
        <w:autoSpaceDE w:val="0"/>
        <w:autoSpaceDN w:val="0"/>
        <w:adjustRightInd w:val="0"/>
        <w:jc w:val="both"/>
        <w:rPr>
          <w:sz w:val="28"/>
          <w:szCs w:val="28"/>
        </w:rPr>
      </w:pPr>
      <w:r w:rsidRPr="007F4FA4">
        <w:rPr>
          <w:sz w:val="28"/>
          <w:szCs w:val="28"/>
        </w:rPr>
        <w:t>8.1 – Furnizorul se obligă să predea/să pună la dispoziţia achizitorului, şi după caz, să</w:t>
      </w:r>
    </w:p>
    <w:p w:rsidR="00EA67AA" w:rsidRPr="007F4FA4" w:rsidRDefault="00EA67AA" w:rsidP="00EA67AA">
      <w:pPr>
        <w:autoSpaceDE w:val="0"/>
        <w:autoSpaceDN w:val="0"/>
        <w:adjustRightInd w:val="0"/>
        <w:jc w:val="both"/>
        <w:rPr>
          <w:sz w:val="28"/>
          <w:szCs w:val="28"/>
        </w:rPr>
      </w:pPr>
      <w:r w:rsidRPr="007F4FA4">
        <w:rPr>
          <w:sz w:val="28"/>
          <w:szCs w:val="28"/>
        </w:rPr>
        <w:t>instaleze.................................................(denumirea produselor şi cantitatea), produse definite în prezentul  contract.</w:t>
      </w:r>
    </w:p>
    <w:p w:rsidR="00EA67AA" w:rsidRPr="007F4FA4" w:rsidRDefault="00EA67AA" w:rsidP="00EA67AA">
      <w:pPr>
        <w:autoSpaceDE w:val="0"/>
        <w:autoSpaceDN w:val="0"/>
        <w:adjustRightInd w:val="0"/>
        <w:jc w:val="both"/>
        <w:rPr>
          <w:b/>
          <w:bCs/>
          <w:sz w:val="28"/>
          <w:szCs w:val="28"/>
        </w:rPr>
      </w:pPr>
      <w:r w:rsidRPr="007F4FA4">
        <w:rPr>
          <w:sz w:val="28"/>
          <w:szCs w:val="28"/>
        </w:rPr>
        <w:t xml:space="preserve">8.2- Furnizorul se obligă să furnizeze produsele la standardele şi/sau performanţele prezentate în propunerea  tehnică </w:t>
      </w:r>
      <w:r w:rsidR="009D455A" w:rsidRPr="007F4FA4">
        <w:rPr>
          <w:sz w:val="28"/>
          <w:szCs w:val="28"/>
        </w:rPr>
        <w:t>ş</w:t>
      </w:r>
      <w:r w:rsidRPr="007F4FA4">
        <w:rPr>
          <w:sz w:val="28"/>
          <w:szCs w:val="28"/>
        </w:rPr>
        <w:t>i solicitate în caietul de sarcini</w:t>
      </w:r>
      <w:r w:rsidRPr="007F4FA4">
        <w:rPr>
          <w:b/>
          <w:bCs/>
          <w:sz w:val="28"/>
          <w:szCs w:val="28"/>
        </w:rPr>
        <w:t>.</w:t>
      </w:r>
    </w:p>
    <w:p w:rsidR="00EA67AA" w:rsidRPr="007F4FA4" w:rsidRDefault="00EA67AA" w:rsidP="00EA67AA">
      <w:pPr>
        <w:autoSpaceDE w:val="0"/>
        <w:autoSpaceDN w:val="0"/>
        <w:adjustRightInd w:val="0"/>
        <w:jc w:val="both"/>
        <w:rPr>
          <w:sz w:val="28"/>
          <w:szCs w:val="28"/>
        </w:rPr>
      </w:pPr>
      <w:r w:rsidRPr="007F4FA4">
        <w:rPr>
          <w:sz w:val="28"/>
          <w:szCs w:val="28"/>
        </w:rPr>
        <w:t>8.3 - Furnizorul se obligă să furnizeze produsele în graficul de livrare prezentat în propunerea tehnică, anexă la contract.</w:t>
      </w:r>
    </w:p>
    <w:p w:rsidR="00EA67AA" w:rsidRPr="007F4FA4" w:rsidRDefault="00EA67AA" w:rsidP="00EA67AA">
      <w:pPr>
        <w:autoSpaceDE w:val="0"/>
        <w:autoSpaceDN w:val="0"/>
        <w:adjustRightInd w:val="0"/>
        <w:jc w:val="both"/>
        <w:rPr>
          <w:sz w:val="28"/>
          <w:szCs w:val="28"/>
        </w:rPr>
      </w:pPr>
      <w:r w:rsidRPr="007F4FA4">
        <w:rPr>
          <w:sz w:val="28"/>
          <w:szCs w:val="28"/>
        </w:rPr>
        <w:t>8.4 - Furnizorul se obligă să despăgubească achizitorul împotriva oricăror:</w:t>
      </w:r>
    </w:p>
    <w:p w:rsidR="00EA67AA" w:rsidRPr="007F4FA4" w:rsidRDefault="00EA67AA" w:rsidP="00DD265B">
      <w:pPr>
        <w:autoSpaceDE w:val="0"/>
        <w:autoSpaceDN w:val="0"/>
        <w:adjustRightInd w:val="0"/>
        <w:ind w:firstLine="720"/>
        <w:jc w:val="both"/>
        <w:rPr>
          <w:sz w:val="28"/>
          <w:szCs w:val="28"/>
        </w:rPr>
      </w:pPr>
      <w:r w:rsidRPr="007F4FA4">
        <w:rPr>
          <w:sz w:val="28"/>
          <w:szCs w:val="28"/>
        </w:rPr>
        <w:t>i) reclamaţii şi acţiuni în justiţie, ce rezultă din încălcarea unor drepturi de proprietate intelectuală (brevete, nume, mărci înregistrate etc.), legate de echipamentele, materialele, instalaţiile sau utilajele</w:t>
      </w:r>
      <w:r w:rsidR="00DD265B" w:rsidRPr="007F4FA4">
        <w:rPr>
          <w:sz w:val="28"/>
          <w:szCs w:val="28"/>
        </w:rPr>
        <w:t xml:space="preserve"> </w:t>
      </w:r>
      <w:r w:rsidRPr="007F4FA4">
        <w:rPr>
          <w:sz w:val="28"/>
          <w:szCs w:val="28"/>
        </w:rPr>
        <w:t>folosite pentru sau în legatură cu produsele achiziţionate, şi</w:t>
      </w:r>
    </w:p>
    <w:p w:rsidR="00EA67AA" w:rsidRPr="007F4FA4" w:rsidRDefault="00EA67AA" w:rsidP="00B77649">
      <w:pPr>
        <w:autoSpaceDE w:val="0"/>
        <w:autoSpaceDN w:val="0"/>
        <w:adjustRightInd w:val="0"/>
        <w:ind w:firstLine="720"/>
        <w:jc w:val="both"/>
        <w:rPr>
          <w:b/>
          <w:bCs/>
          <w:i/>
          <w:iCs/>
          <w:sz w:val="28"/>
          <w:szCs w:val="28"/>
        </w:rPr>
      </w:pPr>
      <w:r w:rsidRPr="007F4FA4">
        <w:rPr>
          <w:sz w:val="28"/>
          <w:szCs w:val="28"/>
        </w:rPr>
        <w:t>ii) daune-interese, costuri, taxe şi cheltuieli de orice natură, aferente, cu excepţia situaţiei în care o  astfel de încălcare rezultă din respectarea caietului de sarcini întocmit de către achizitor.</w:t>
      </w:r>
    </w:p>
    <w:p w:rsidR="00EA67AA" w:rsidRPr="007F4FA4" w:rsidRDefault="00EA67AA" w:rsidP="00EA67AA">
      <w:pPr>
        <w:autoSpaceDE w:val="0"/>
        <w:autoSpaceDN w:val="0"/>
        <w:adjustRightInd w:val="0"/>
        <w:jc w:val="both"/>
        <w:rPr>
          <w:b/>
          <w:bCs/>
          <w:sz w:val="28"/>
          <w:szCs w:val="28"/>
          <w:u w:val="single"/>
        </w:rPr>
      </w:pPr>
      <w:r w:rsidRPr="007F4FA4">
        <w:rPr>
          <w:b/>
          <w:bCs/>
          <w:sz w:val="28"/>
          <w:szCs w:val="28"/>
          <w:u w:val="single"/>
        </w:rPr>
        <w:t>Art. 9. Obligaţiile principale ale achizitorului</w:t>
      </w:r>
    </w:p>
    <w:p w:rsidR="00EA67AA" w:rsidRPr="007F4FA4" w:rsidRDefault="00EA67AA" w:rsidP="00EA67AA">
      <w:pPr>
        <w:autoSpaceDE w:val="0"/>
        <w:autoSpaceDN w:val="0"/>
        <w:adjustRightInd w:val="0"/>
        <w:jc w:val="both"/>
        <w:rPr>
          <w:sz w:val="28"/>
          <w:szCs w:val="28"/>
        </w:rPr>
      </w:pPr>
      <w:r w:rsidRPr="007F4FA4">
        <w:rPr>
          <w:sz w:val="28"/>
          <w:szCs w:val="28"/>
        </w:rPr>
        <w:t>9.1 - Achizitorul se obligă să achiziţioneze, respectiv să cumpere şi să plătească preţul convenit în prezentul  contract.</w:t>
      </w:r>
    </w:p>
    <w:p w:rsidR="00EA67AA" w:rsidRPr="007F4FA4" w:rsidRDefault="00EA67AA" w:rsidP="00EA67AA">
      <w:pPr>
        <w:jc w:val="both"/>
        <w:rPr>
          <w:b/>
          <w:bCs/>
          <w:sz w:val="28"/>
          <w:szCs w:val="28"/>
          <w:lang w:val="ro-RO"/>
        </w:rPr>
      </w:pPr>
      <w:r w:rsidRPr="007F4FA4">
        <w:rPr>
          <w:sz w:val="28"/>
          <w:szCs w:val="28"/>
        </w:rPr>
        <w:t>9.2-    Achizitorul se obligă să recepţioneze pr</w:t>
      </w:r>
      <w:r w:rsidR="00190795" w:rsidRPr="007F4FA4">
        <w:rPr>
          <w:sz w:val="28"/>
          <w:szCs w:val="28"/>
        </w:rPr>
        <w:t>odusele în termenul prevăzut la</w:t>
      </w:r>
      <w:r w:rsidR="00190795" w:rsidRPr="007F4FA4">
        <w:rPr>
          <w:iCs/>
          <w:sz w:val="28"/>
          <w:szCs w:val="28"/>
          <w:lang w:val="fr-FR"/>
        </w:rPr>
        <w:t xml:space="preserve"> </w:t>
      </w:r>
      <w:r w:rsidR="00641947" w:rsidRPr="007F4FA4">
        <w:rPr>
          <w:iCs/>
          <w:sz w:val="28"/>
          <w:szCs w:val="28"/>
          <w:lang w:val="fr-FR"/>
        </w:rPr>
        <w:t xml:space="preserve">art 6, alin,1, lit.b din Legii nr. 72/2013 </w:t>
      </w:r>
      <w:r w:rsidRPr="007F4FA4">
        <w:rPr>
          <w:sz w:val="28"/>
          <w:szCs w:val="28"/>
          <w:lang w:val="ro-RO"/>
        </w:rPr>
        <w:t xml:space="preserve">privind masurile pentru combaterea întârzierii in executarea </w:t>
      </w:r>
      <w:r w:rsidRPr="007F4FA4">
        <w:rPr>
          <w:sz w:val="28"/>
          <w:szCs w:val="28"/>
          <w:lang w:val="ro-RO"/>
        </w:rPr>
        <w:lastRenderedPageBreak/>
        <w:t>obligatiilor de plata a unor sume de bani rezultând din contracte încheiate între profesioni</w:t>
      </w:r>
      <w:r w:rsidR="009D455A" w:rsidRPr="007F4FA4">
        <w:rPr>
          <w:sz w:val="28"/>
          <w:szCs w:val="28"/>
          <w:lang w:val="ro-RO"/>
        </w:rPr>
        <w:t>ş</w:t>
      </w:r>
      <w:r w:rsidRPr="007F4FA4">
        <w:rPr>
          <w:sz w:val="28"/>
          <w:szCs w:val="28"/>
          <w:lang w:val="ro-RO"/>
        </w:rPr>
        <w:t xml:space="preserve">ti </w:t>
      </w:r>
      <w:r w:rsidR="009D455A" w:rsidRPr="007F4FA4">
        <w:rPr>
          <w:sz w:val="28"/>
          <w:szCs w:val="28"/>
          <w:lang w:val="ro-RO"/>
        </w:rPr>
        <w:t>ş</w:t>
      </w:r>
      <w:r w:rsidRPr="007F4FA4">
        <w:rPr>
          <w:sz w:val="28"/>
          <w:szCs w:val="28"/>
          <w:lang w:val="ro-RO"/>
        </w:rPr>
        <w:t>i între ace</w:t>
      </w:r>
      <w:r w:rsidR="009D455A" w:rsidRPr="007F4FA4">
        <w:rPr>
          <w:sz w:val="28"/>
          <w:szCs w:val="28"/>
          <w:lang w:val="ro-RO"/>
        </w:rPr>
        <w:t>ş</w:t>
      </w:r>
      <w:r w:rsidRPr="007F4FA4">
        <w:rPr>
          <w:sz w:val="28"/>
          <w:szCs w:val="28"/>
          <w:lang w:val="ro-RO"/>
        </w:rPr>
        <w:t xml:space="preserve">tia </w:t>
      </w:r>
      <w:r w:rsidR="009D455A" w:rsidRPr="007F4FA4">
        <w:rPr>
          <w:sz w:val="28"/>
          <w:szCs w:val="28"/>
          <w:lang w:val="ro-RO"/>
        </w:rPr>
        <w:t>ş</w:t>
      </w:r>
      <w:r w:rsidRPr="007F4FA4">
        <w:rPr>
          <w:sz w:val="28"/>
          <w:szCs w:val="28"/>
          <w:lang w:val="ro-RO"/>
        </w:rPr>
        <w:t>i autorităti contractante</w:t>
      </w:r>
      <w:r w:rsidRPr="007F4FA4">
        <w:rPr>
          <w:b/>
          <w:bCs/>
          <w:sz w:val="28"/>
          <w:szCs w:val="28"/>
          <w:lang w:val="ro-RO"/>
        </w:rPr>
        <w:t>.</w:t>
      </w:r>
    </w:p>
    <w:p w:rsidR="00EA67AA" w:rsidRPr="007F4FA4" w:rsidRDefault="00EA67AA" w:rsidP="00EA67AA">
      <w:pPr>
        <w:autoSpaceDE w:val="0"/>
        <w:autoSpaceDN w:val="0"/>
        <w:adjustRightInd w:val="0"/>
        <w:jc w:val="both"/>
        <w:rPr>
          <w:sz w:val="28"/>
          <w:szCs w:val="28"/>
          <w:lang w:val="ro-RO"/>
        </w:rPr>
      </w:pPr>
      <w:r w:rsidRPr="007F4FA4">
        <w:rPr>
          <w:sz w:val="28"/>
          <w:szCs w:val="28"/>
        </w:rPr>
        <w:t xml:space="preserve">9.3 – </w:t>
      </w:r>
      <w:r w:rsidRPr="007F4FA4">
        <w:rPr>
          <w:sz w:val="28"/>
          <w:szCs w:val="28"/>
          <w:lang w:val="ro-RO"/>
        </w:rPr>
        <w:t>Achizitorul se obligă să plătească preţul produsel</w:t>
      </w:r>
      <w:r w:rsidR="00190795" w:rsidRPr="007F4FA4">
        <w:rPr>
          <w:sz w:val="28"/>
          <w:szCs w:val="28"/>
          <w:lang w:val="ro-RO"/>
        </w:rPr>
        <w:t>or către furnizor în termen de 6</w:t>
      </w:r>
      <w:r w:rsidRPr="007F4FA4">
        <w:rPr>
          <w:sz w:val="28"/>
          <w:szCs w:val="28"/>
          <w:lang w:val="ro-RO"/>
        </w:rPr>
        <w:t>0 de zile de la primirea facturii, după efectuarea recep</w:t>
      </w:r>
      <w:r w:rsidR="009D455A" w:rsidRPr="007F4FA4">
        <w:rPr>
          <w:sz w:val="28"/>
          <w:szCs w:val="28"/>
          <w:lang w:val="ro-RO"/>
        </w:rPr>
        <w:t>ţ</w:t>
      </w:r>
      <w:r w:rsidRPr="007F4FA4">
        <w:rPr>
          <w:sz w:val="28"/>
          <w:szCs w:val="28"/>
          <w:lang w:val="ro-RO"/>
        </w:rPr>
        <w:t xml:space="preserve">iei calitative </w:t>
      </w:r>
      <w:r w:rsidR="009D455A" w:rsidRPr="007F4FA4">
        <w:rPr>
          <w:sz w:val="28"/>
          <w:szCs w:val="28"/>
          <w:lang w:val="ro-RO"/>
        </w:rPr>
        <w:t>ş</w:t>
      </w:r>
      <w:r w:rsidRPr="007F4FA4">
        <w:rPr>
          <w:sz w:val="28"/>
          <w:szCs w:val="28"/>
          <w:lang w:val="ro-RO"/>
        </w:rPr>
        <w:t>i cantitative.</w:t>
      </w:r>
    </w:p>
    <w:p w:rsidR="00EA67AA" w:rsidRPr="007F4FA4" w:rsidRDefault="00EA67AA" w:rsidP="00EA67AA">
      <w:pPr>
        <w:autoSpaceDE w:val="0"/>
        <w:autoSpaceDN w:val="0"/>
        <w:adjustRightInd w:val="0"/>
        <w:jc w:val="both"/>
        <w:rPr>
          <w:b/>
          <w:bCs/>
          <w:i/>
          <w:iCs/>
          <w:sz w:val="28"/>
          <w:szCs w:val="28"/>
          <w:lang w:val="ro-RO"/>
        </w:rPr>
      </w:pPr>
      <w:r w:rsidRPr="007F4FA4">
        <w:rPr>
          <w:sz w:val="28"/>
          <w:szCs w:val="28"/>
          <w:lang w:val="ro-RO"/>
        </w:rPr>
        <w:t>9.4 - Dacă achizitorul nu onorează facturile în termen de 14 de zile de la expirarea perioadei convenite,  atunci furnizorul are dreptul de a sista livrarea produselor. Imediat după ce achizitorul îşi onorează  obligaţiile, furnizorul va relua livrarea produselor în cel mai scurt timp posibil.</w:t>
      </w:r>
      <w:r w:rsidRPr="007F4FA4">
        <w:rPr>
          <w:color w:val="FF0000"/>
          <w:sz w:val="28"/>
          <w:szCs w:val="28"/>
          <w:lang w:val="ro-RO"/>
        </w:rPr>
        <w:t xml:space="preserve"> </w:t>
      </w:r>
    </w:p>
    <w:p w:rsidR="00EA67AA" w:rsidRPr="007F4FA4" w:rsidRDefault="00EA67AA" w:rsidP="00EA67AA">
      <w:pPr>
        <w:autoSpaceDE w:val="0"/>
        <w:autoSpaceDN w:val="0"/>
        <w:adjustRightInd w:val="0"/>
        <w:jc w:val="both"/>
        <w:rPr>
          <w:b/>
          <w:bCs/>
          <w:sz w:val="28"/>
          <w:szCs w:val="28"/>
          <w:u w:val="single"/>
          <w:lang w:val="ro-RO"/>
        </w:rPr>
      </w:pPr>
      <w:r w:rsidRPr="007F4FA4">
        <w:rPr>
          <w:b/>
          <w:bCs/>
          <w:sz w:val="28"/>
          <w:szCs w:val="28"/>
          <w:u w:val="single"/>
        </w:rPr>
        <w:t xml:space="preserve">Art. 10. </w:t>
      </w:r>
      <w:r w:rsidRPr="007F4FA4">
        <w:rPr>
          <w:b/>
          <w:bCs/>
          <w:sz w:val="28"/>
          <w:szCs w:val="28"/>
          <w:u w:val="single"/>
          <w:lang w:val="ro-RO"/>
        </w:rPr>
        <w:t xml:space="preserve">Încetarea contractului </w:t>
      </w:r>
    </w:p>
    <w:p w:rsidR="00EA67AA" w:rsidRPr="007F4FA4" w:rsidRDefault="00EA67AA" w:rsidP="00EA67AA">
      <w:pPr>
        <w:autoSpaceDE w:val="0"/>
        <w:autoSpaceDN w:val="0"/>
        <w:adjustRightInd w:val="0"/>
        <w:jc w:val="both"/>
        <w:rPr>
          <w:b/>
          <w:bCs/>
          <w:sz w:val="28"/>
          <w:szCs w:val="28"/>
          <w:u w:val="single"/>
        </w:rPr>
      </w:pPr>
      <w:r w:rsidRPr="007F4FA4">
        <w:rPr>
          <w:sz w:val="28"/>
          <w:szCs w:val="28"/>
          <w:lang w:val="ro-RO"/>
        </w:rPr>
        <w:t>10.1 Prezentul  contract încetează de plin drept fără îndeplinirea altor formalită</w:t>
      </w:r>
      <w:r w:rsidR="009D455A" w:rsidRPr="007F4FA4">
        <w:rPr>
          <w:sz w:val="28"/>
          <w:szCs w:val="28"/>
          <w:lang w:val="ro-RO"/>
        </w:rPr>
        <w:t>ţ</w:t>
      </w:r>
      <w:r w:rsidRPr="007F4FA4">
        <w:rPr>
          <w:sz w:val="28"/>
          <w:szCs w:val="28"/>
          <w:lang w:val="ro-RO"/>
        </w:rPr>
        <w:t xml:space="preserve">i prin ajungerea la termenul prevăzut la art. </w:t>
      </w:r>
      <w:r w:rsidRPr="007F4FA4">
        <w:rPr>
          <w:sz w:val="28"/>
          <w:szCs w:val="28"/>
          <w:u w:val="single"/>
        </w:rPr>
        <w:t>5. Durata contractului.</w:t>
      </w:r>
    </w:p>
    <w:p w:rsidR="00EA67AA" w:rsidRPr="007F4FA4" w:rsidRDefault="00EA67AA" w:rsidP="00EA67AA">
      <w:pPr>
        <w:autoSpaceDE w:val="0"/>
        <w:autoSpaceDN w:val="0"/>
        <w:adjustRightInd w:val="0"/>
        <w:jc w:val="both"/>
        <w:rPr>
          <w:sz w:val="28"/>
          <w:szCs w:val="28"/>
        </w:rPr>
      </w:pPr>
      <w:r w:rsidRPr="007F4FA4">
        <w:rPr>
          <w:sz w:val="28"/>
          <w:szCs w:val="28"/>
          <w:lang w:val="ro-RO"/>
        </w:rPr>
        <w:t>10. 2 Păr</w:t>
      </w:r>
      <w:r w:rsidR="009D455A" w:rsidRPr="007F4FA4">
        <w:rPr>
          <w:sz w:val="28"/>
          <w:szCs w:val="28"/>
          <w:lang w:val="ro-RO"/>
        </w:rPr>
        <w:t>ţ</w:t>
      </w:r>
      <w:r w:rsidRPr="007F4FA4">
        <w:rPr>
          <w:sz w:val="28"/>
          <w:szCs w:val="28"/>
          <w:lang w:val="ro-RO"/>
        </w:rPr>
        <w:t xml:space="preserve">ile convin că încetarea contractului poate interveni </w:t>
      </w:r>
      <w:r w:rsidR="009D455A" w:rsidRPr="007F4FA4">
        <w:rPr>
          <w:sz w:val="28"/>
          <w:szCs w:val="28"/>
          <w:lang w:val="ro-RO"/>
        </w:rPr>
        <w:t>ş</w:t>
      </w:r>
      <w:r w:rsidRPr="007F4FA4">
        <w:rPr>
          <w:sz w:val="28"/>
          <w:szCs w:val="28"/>
          <w:lang w:val="ro-RO"/>
        </w:rPr>
        <w:t>i în următoarele situa</w:t>
      </w:r>
      <w:r w:rsidR="009D455A" w:rsidRPr="007F4FA4">
        <w:rPr>
          <w:sz w:val="28"/>
          <w:szCs w:val="28"/>
          <w:lang w:val="ro-RO"/>
        </w:rPr>
        <w:t>ţ</w:t>
      </w:r>
      <w:r w:rsidRPr="007F4FA4">
        <w:rPr>
          <w:sz w:val="28"/>
          <w:szCs w:val="28"/>
          <w:lang w:val="ro-RO"/>
        </w:rPr>
        <w:t>ii</w:t>
      </w:r>
      <w:r w:rsidRPr="007F4FA4">
        <w:rPr>
          <w:sz w:val="28"/>
          <w:szCs w:val="28"/>
        </w:rPr>
        <w:t>:</w:t>
      </w:r>
    </w:p>
    <w:p w:rsidR="00EA67AA" w:rsidRPr="007F4FA4" w:rsidRDefault="00EA67AA" w:rsidP="00EA67AA">
      <w:pPr>
        <w:autoSpaceDE w:val="0"/>
        <w:autoSpaceDN w:val="0"/>
        <w:adjustRightInd w:val="0"/>
        <w:ind w:firstLine="720"/>
        <w:jc w:val="both"/>
        <w:rPr>
          <w:sz w:val="28"/>
          <w:szCs w:val="28"/>
          <w:lang w:val="ro-RO"/>
        </w:rPr>
      </w:pPr>
      <w:r w:rsidRPr="007F4FA4">
        <w:rPr>
          <w:b/>
          <w:bCs/>
          <w:sz w:val="28"/>
          <w:szCs w:val="28"/>
          <w:lang w:val="ro-RO"/>
        </w:rPr>
        <w:t xml:space="preserve">-  </w:t>
      </w:r>
      <w:r w:rsidRPr="007F4FA4">
        <w:rPr>
          <w:sz w:val="28"/>
          <w:szCs w:val="28"/>
          <w:lang w:val="ro-RO"/>
        </w:rPr>
        <w:t>prin acordul de voinţă al părţilor ;</w:t>
      </w:r>
    </w:p>
    <w:p w:rsidR="00EA67AA" w:rsidRPr="007F4FA4" w:rsidRDefault="00EA67AA" w:rsidP="00EA67AA">
      <w:pPr>
        <w:autoSpaceDE w:val="0"/>
        <w:autoSpaceDN w:val="0"/>
        <w:adjustRightInd w:val="0"/>
        <w:ind w:firstLine="720"/>
        <w:jc w:val="both"/>
        <w:rPr>
          <w:sz w:val="28"/>
          <w:szCs w:val="28"/>
          <w:lang w:val="ro-RO"/>
        </w:rPr>
      </w:pPr>
      <w:r w:rsidRPr="007F4FA4">
        <w:rPr>
          <w:b/>
          <w:bCs/>
          <w:sz w:val="28"/>
          <w:szCs w:val="28"/>
          <w:lang w:val="ro-RO"/>
        </w:rPr>
        <w:t xml:space="preserve">- </w:t>
      </w:r>
      <w:r w:rsidRPr="007F4FA4">
        <w:rPr>
          <w:sz w:val="28"/>
          <w:szCs w:val="28"/>
          <w:lang w:val="ro-RO"/>
        </w:rPr>
        <w:t>prin rezilierea de către o parte ca urmare a neîndeplinirii sau îndeplinirii în mod necorespunzător a obligaţiilor asumate prin contract de către cealaltă parte, cu notificare prealabilă de 5 zile a părţii în culpă.</w:t>
      </w:r>
    </w:p>
    <w:p w:rsidR="00EA67AA" w:rsidRPr="007F4FA4" w:rsidRDefault="00EA67AA" w:rsidP="00EA67AA">
      <w:pPr>
        <w:jc w:val="both"/>
        <w:rPr>
          <w:sz w:val="28"/>
          <w:szCs w:val="28"/>
        </w:rPr>
      </w:pPr>
      <w:r w:rsidRPr="007F4FA4">
        <w:rPr>
          <w:sz w:val="28"/>
          <w:szCs w:val="28"/>
        </w:rPr>
        <w:t>10.3 Partea care invocă o cauză de încetare a prevederilor prezentului contract o va notifica celeilalte părţi, cu cel puţin 5 zile înainte de data la care încetarea/rezilierea urmează să-şi producă efectele.</w:t>
      </w:r>
    </w:p>
    <w:p w:rsidR="00EA67AA" w:rsidRPr="007F4FA4" w:rsidRDefault="00EA67AA" w:rsidP="00EA67AA">
      <w:pPr>
        <w:jc w:val="both"/>
        <w:rPr>
          <w:sz w:val="28"/>
          <w:szCs w:val="28"/>
        </w:rPr>
      </w:pPr>
      <w:r w:rsidRPr="007F4FA4">
        <w:rPr>
          <w:sz w:val="28"/>
          <w:szCs w:val="28"/>
        </w:rPr>
        <w:t xml:space="preserve">10.4. </w:t>
      </w:r>
      <w:r w:rsidRPr="007F4FA4">
        <w:rPr>
          <w:sz w:val="28"/>
          <w:szCs w:val="28"/>
          <w:lang w:val="ro-RO"/>
        </w:rPr>
        <w:t>Î</w:t>
      </w:r>
      <w:r w:rsidRPr="007F4FA4">
        <w:rPr>
          <w:sz w:val="28"/>
          <w:szCs w:val="28"/>
        </w:rPr>
        <w:t>ncetarea/rezilierea prezentului contract nu va avea niciun efect asupra obligaţiilor deja scadente între părţile contractante.</w:t>
      </w:r>
    </w:p>
    <w:p w:rsidR="00EA67AA" w:rsidRPr="007F4FA4" w:rsidRDefault="00EA67AA" w:rsidP="00EA67AA">
      <w:pPr>
        <w:jc w:val="both"/>
        <w:rPr>
          <w:sz w:val="28"/>
          <w:szCs w:val="28"/>
        </w:rPr>
      </w:pPr>
      <w:r w:rsidRPr="007F4FA4">
        <w:rPr>
          <w:sz w:val="28"/>
          <w:szCs w:val="28"/>
        </w:rPr>
        <w:t>10.5. Prevederile prezentului capitol nu înlătură răspunderea părţii care în mod culpabil a cauzat încetarea contractului.</w:t>
      </w:r>
    </w:p>
    <w:p w:rsidR="00EA67AA" w:rsidRPr="007F4FA4" w:rsidRDefault="00EA67AA" w:rsidP="00EA67AA">
      <w:pPr>
        <w:autoSpaceDE w:val="0"/>
        <w:autoSpaceDN w:val="0"/>
        <w:adjustRightInd w:val="0"/>
        <w:jc w:val="both"/>
        <w:rPr>
          <w:b/>
          <w:bCs/>
          <w:sz w:val="28"/>
          <w:szCs w:val="28"/>
          <w:u w:val="single"/>
        </w:rPr>
      </w:pPr>
    </w:p>
    <w:p w:rsidR="00EA67AA" w:rsidRPr="007F4FA4" w:rsidRDefault="00EA67AA" w:rsidP="00EA67AA">
      <w:pPr>
        <w:autoSpaceDE w:val="0"/>
        <w:autoSpaceDN w:val="0"/>
        <w:adjustRightInd w:val="0"/>
        <w:jc w:val="center"/>
        <w:rPr>
          <w:b/>
          <w:bCs/>
          <w:color w:val="000000"/>
          <w:sz w:val="28"/>
          <w:szCs w:val="28"/>
        </w:rPr>
      </w:pPr>
      <w:r w:rsidRPr="007F4FA4">
        <w:rPr>
          <w:b/>
          <w:bCs/>
          <w:color w:val="000000"/>
          <w:sz w:val="28"/>
          <w:szCs w:val="28"/>
        </w:rPr>
        <w:t>CLAUZE SPECIFICE</w:t>
      </w:r>
    </w:p>
    <w:p w:rsidR="00EA67AA" w:rsidRPr="007F4FA4" w:rsidRDefault="00EA67AA" w:rsidP="00EA67AA">
      <w:pPr>
        <w:autoSpaceDE w:val="0"/>
        <w:autoSpaceDN w:val="0"/>
        <w:adjustRightInd w:val="0"/>
        <w:jc w:val="both"/>
        <w:rPr>
          <w:b/>
          <w:bCs/>
          <w:sz w:val="28"/>
          <w:szCs w:val="28"/>
          <w:u w:val="single"/>
        </w:rPr>
      </w:pPr>
      <w:r w:rsidRPr="007F4FA4">
        <w:rPr>
          <w:b/>
          <w:bCs/>
          <w:sz w:val="28"/>
          <w:szCs w:val="28"/>
          <w:u w:val="single"/>
        </w:rPr>
        <w:t>Art. 1</w:t>
      </w:r>
      <w:r w:rsidR="00F26A42" w:rsidRPr="007F4FA4">
        <w:rPr>
          <w:b/>
          <w:bCs/>
          <w:sz w:val="28"/>
          <w:szCs w:val="28"/>
          <w:u w:val="single"/>
        </w:rPr>
        <w:t>1</w:t>
      </w:r>
      <w:r w:rsidRPr="007F4FA4">
        <w:rPr>
          <w:b/>
          <w:bCs/>
          <w:sz w:val="28"/>
          <w:szCs w:val="28"/>
          <w:u w:val="single"/>
        </w:rPr>
        <w:t>. Recepţie, inspecţii şi teste</w:t>
      </w:r>
    </w:p>
    <w:p w:rsidR="00EA67AA" w:rsidRPr="007F4FA4" w:rsidRDefault="00EA67AA" w:rsidP="00EA67AA">
      <w:pPr>
        <w:autoSpaceDE w:val="0"/>
        <w:autoSpaceDN w:val="0"/>
        <w:adjustRightInd w:val="0"/>
        <w:jc w:val="both"/>
        <w:rPr>
          <w:sz w:val="28"/>
          <w:szCs w:val="28"/>
        </w:rPr>
      </w:pPr>
      <w:r w:rsidRPr="007F4FA4">
        <w:rPr>
          <w:sz w:val="28"/>
          <w:szCs w:val="28"/>
        </w:rPr>
        <w:t>1</w:t>
      </w:r>
      <w:r w:rsidR="00F26A42" w:rsidRPr="007F4FA4">
        <w:rPr>
          <w:sz w:val="28"/>
          <w:szCs w:val="28"/>
        </w:rPr>
        <w:t>1</w:t>
      </w:r>
      <w:r w:rsidRPr="007F4FA4">
        <w:rPr>
          <w:sz w:val="28"/>
          <w:szCs w:val="28"/>
        </w:rPr>
        <w:t>.1 – Achizitorul va notifica, în scris, furnizorului identitatea reprezentanţilor săi împuterniciţi pentru efectuarea recepţiei, testelor şi/sau inspecţiilor, după caz.</w:t>
      </w:r>
    </w:p>
    <w:p w:rsidR="00EA67AA" w:rsidRPr="007F4FA4" w:rsidRDefault="00EA67AA" w:rsidP="00EA67AA">
      <w:pPr>
        <w:autoSpaceDE w:val="0"/>
        <w:autoSpaceDN w:val="0"/>
        <w:adjustRightInd w:val="0"/>
        <w:jc w:val="both"/>
        <w:rPr>
          <w:sz w:val="28"/>
          <w:szCs w:val="28"/>
        </w:rPr>
      </w:pPr>
      <w:r w:rsidRPr="007F4FA4">
        <w:rPr>
          <w:sz w:val="28"/>
          <w:szCs w:val="28"/>
        </w:rPr>
        <w:t>1</w:t>
      </w:r>
      <w:r w:rsidR="00F26A42" w:rsidRPr="007F4FA4">
        <w:rPr>
          <w:sz w:val="28"/>
          <w:szCs w:val="28"/>
        </w:rPr>
        <w:t>1</w:t>
      </w:r>
      <w:r w:rsidRPr="007F4FA4">
        <w:rPr>
          <w:sz w:val="28"/>
          <w:szCs w:val="28"/>
        </w:rPr>
        <w:t>.2 - Achizitorul sau reprezentan</w:t>
      </w:r>
      <w:r w:rsidR="009D455A" w:rsidRPr="007F4FA4">
        <w:rPr>
          <w:sz w:val="28"/>
          <w:szCs w:val="28"/>
        </w:rPr>
        <w:t>ţ</w:t>
      </w:r>
      <w:r w:rsidRPr="007F4FA4">
        <w:rPr>
          <w:sz w:val="28"/>
          <w:szCs w:val="28"/>
        </w:rPr>
        <w:t>ii săi desemna</w:t>
      </w:r>
      <w:r w:rsidR="009D455A" w:rsidRPr="007F4FA4">
        <w:rPr>
          <w:sz w:val="28"/>
          <w:szCs w:val="28"/>
        </w:rPr>
        <w:t>ţ</w:t>
      </w:r>
      <w:r w:rsidRPr="007F4FA4">
        <w:rPr>
          <w:sz w:val="28"/>
          <w:szCs w:val="28"/>
        </w:rPr>
        <w:t xml:space="preserve">i au dreptul de a inspecta şi/sau testa produsele pentru a verifica conformitatea lor cu specificaţiile din caietul de sarcini </w:t>
      </w:r>
      <w:r w:rsidR="009D455A" w:rsidRPr="007F4FA4">
        <w:rPr>
          <w:sz w:val="28"/>
          <w:szCs w:val="28"/>
        </w:rPr>
        <w:t>ş</w:t>
      </w:r>
      <w:r w:rsidRPr="007F4FA4">
        <w:rPr>
          <w:sz w:val="28"/>
          <w:szCs w:val="28"/>
        </w:rPr>
        <w:t>i/sau cu standardele general acceptate pe pia</w:t>
      </w:r>
      <w:r w:rsidR="009D455A" w:rsidRPr="007F4FA4">
        <w:rPr>
          <w:sz w:val="28"/>
          <w:szCs w:val="28"/>
        </w:rPr>
        <w:t>ţ</w:t>
      </w:r>
      <w:r w:rsidRPr="007F4FA4">
        <w:rPr>
          <w:sz w:val="28"/>
          <w:szCs w:val="28"/>
        </w:rPr>
        <w:t>ă, dacă este cazul.</w:t>
      </w:r>
      <w:r w:rsidRPr="007F4FA4">
        <w:rPr>
          <w:sz w:val="28"/>
          <w:szCs w:val="28"/>
          <w:lang w:val="ro-RO"/>
        </w:rPr>
        <w:t xml:space="preserve"> Cantităţile de produse necesare testelor se vor asigura gratuit de furnizor, suplimentar faţă de cantitatea de livrat. </w:t>
      </w:r>
    </w:p>
    <w:p w:rsidR="00EA67AA" w:rsidRPr="007F4FA4" w:rsidRDefault="00EA67AA" w:rsidP="00EA67AA">
      <w:pPr>
        <w:jc w:val="both"/>
        <w:rPr>
          <w:sz w:val="28"/>
          <w:szCs w:val="28"/>
          <w:lang w:val="ro-RO"/>
        </w:rPr>
      </w:pPr>
      <w:r w:rsidRPr="007F4FA4">
        <w:rPr>
          <w:sz w:val="28"/>
          <w:szCs w:val="28"/>
        </w:rPr>
        <w:t>1</w:t>
      </w:r>
      <w:r w:rsidR="00F26A42" w:rsidRPr="007F4FA4">
        <w:rPr>
          <w:sz w:val="28"/>
          <w:szCs w:val="28"/>
        </w:rPr>
        <w:t>1</w:t>
      </w:r>
      <w:r w:rsidRPr="007F4FA4">
        <w:rPr>
          <w:sz w:val="28"/>
          <w:szCs w:val="28"/>
        </w:rPr>
        <w:t>.3 – Recep</w:t>
      </w:r>
      <w:r w:rsidR="009D455A" w:rsidRPr="007F4FA4">
        <w:rPr>
          <w:sz w:val="28"/>
          <w:szCs w:val="28"/>
        </w:rPr>
        <w:t>ţ</w:t>
      </w:r>
      <w:r w:rsidRPr="007F4FA4">
        <w:rPr>
          <w:sz w:val="28"/>
          <w:szCs w:val="28"/>
        </w:rPr>
        <w:t xml:space="preserve">ia cantitativă </w:t>
      </w:r>
      <w:r w:rsidR="009D455A" w:rsidRPr="007F4FA4">
        <w:rPr>
          <w:sz w:val="28"/>
          <w:szCs w:val="28"/>
        </w:rPr>
        <w:t>ş</w:t>
      </w:r>
      <w:r w:rsidRPr="007F4FA4">
        <w:rPr>
          <w:sz w:val="28"/>
          <w:szCs w:val="28"/>
        </w:rPr>
        <w:t xml:space="preserve">i calitativă a produselor </w:t>
      </w:r>
      <w:r w:rsidR="009D455A" w:rsidRPr="007F4FA4">
        <w:rPr>
          <w:sz w:val="28"/>
          <w:szCs w:val="28"/>
        </w:rPr>
        <w:t>ş</w:t>
      </w:r>
      <w:r w:rsidRPr="007F4FA4">
        <w:rPr>
          <w:sz w:val="28"/>
          <w:szCs w:val="28"/>
        </w:rPr>
        <w:t>i a serviciilor aferente se va realiza la destina</w:t>
      </w:r>
      <w:r w:rsidR="009D455A" w:rsidRPr="007F4FA4">
        <w:rPr>
          <w:sz w:val="28"/>
          <w:szCs w:val="28"/>
        </w:rPr>
        <w:t>ţ</w:t>
      </w:r>
      <w:r w:rsidRPr="007F4FA4">
        <w:rPr>
          <w:sz w:val="28"/>
          <w:szCs w:val="28"/>
        </w:rPr>
        <w:t>ia finală, pe bază de proces verbal de recep</w:t>
      </w:r>
      <w:r w:rsidR="009D455A" w:rsidRPr="007F4FA4">
        <w:rPr>
          <w:sz w:val="28"/>
          <w:szCs w:val="28"/>
        </w:rPr>
        <w:t>ţ</w:t>
      </w:r>
      <w:r w:rsidRPr="007F4FA4">
        <w:rPr>
          <w:sz w:val="28"/>
          <w:szCs w:val="28"/>
        </w:rPr>
        <w:t>ie ce urmează a fi aprobat de reprezentan</w:t>
      </w:r>
      <w:r w:rsidR="009D455A" w:rsidRPr="007F4FA4">
        <w:rPr>
          <w:sz w:val="28"/>
          <w:szCs w:val="28"/>
        </w:rPr>
        <w:t>ţ</w:t>
      </w:r>
      <w:r w:rsidRPr="007F4FA4">
        <w:rPr>
          <w:sz w:val="28"/>
          <w:szCs w:val="28"/>
        </w:rPr>
        <w:t xml:space="preserve">ii achizitorului, iar eventualele </w:t>
      </w:r>
      <w:r w:rsidRPr="007F4FA4">
        <w:rPr>
          <w:sz w:val="28"/>
          <w:szCs w:val="28"/>
          <w:lang w:val="ro-RO"/>
        </w:rPr>
        <w:t>teste privind  calitatea produselor se vor efectua la laboratoare  specializate şi acreditate.</w:t>
      </w:r>
    </w:p>
    <w:p w:rsidR="00EA67AA" w:rsidRPr="007F4FA4" w:rsidRDefault="00EA67AA" w:rsidP="00EA67AA">
      <w:pPr>
        <w:autoSpaceDE w:val="0"/>
        <w:autoSpaceDN w:val="0"/>
        <w:adjustRightInd w:val="0"/>
        <w:jc w:val="both"/>
        <w:rPr>
          <w:sz w:val="28"/>
          <w:szCs w:val="28"/>
        </w:rPr>
      </w:pPr>
      <w:r w:rsidRPr="007F4FA4">
        <w:rPr>
          <w:sz w:val="28"/>
          <w:szCs w:val="28"/>
        </w:rPr>
        <w:t>1</w:t>
      </w:r>
      <w:r w:rsidR="00F26A42" w:rsidRPr="007F4FA4">
        <w:rPr>
          <w:sz w:val="28"/>
          <w:szCs w:val="28"/>
        </w:rPr>
        <w:t>1</w:t>
      </w:r>
      <w:r w:rsidRPr="007F4FA4">
        <w:rPr>
          <w:sz w:val="28"/>
          <w:szCs w:val="28"/>
        </w:rPr>
        <w:t>.4 - Dacă vreunul din produsele recep</w:t>
      </w:r>
      <w:r w:rsidR="009D455A" w:rsidRPr="007F4FA4">
        <w:rPr>
          <w:sz w:val="28"/>
          <w:szCs w:val="28"/>
        </w:rPr>
        <w:t>ţ</w:t>
      </w:r>
      <w:r w:rsidRPr="007F4FA4">
        <w:rPr>
          <w:sz w:val="28"/>
          <w:szCs w:val="28"/>
        </w:rPr>
        <w:t>ionate, inspectate sau testate nu corespunde specificaţiilor tehnice sau standardelor, achizitorul are dreptul să îl respingă, iar furnizorul fără a modifica preţul contractului are obligaţia:</w:t>
      </w:r>
    </w:p>
    <w:p w:rsidR="00EA67AA" w:rsidRPr="007F4FA4" w:rsidRDefault="00EA67AA" w:rsidP="00EA67AA">
      <w:pPr>
        <w:autoSpaceDE w:val="0"/>
        <w:autoSpaceDN w:val="0"/>
        <w:adjustRightInd w:val="0"/>
        <w:ind w:firstLine="720"/>
        <w:jc w:val="both"/>
        <w:rPr>
          <w:sz w:val="28"/>
          <w:szCs w:val="28"/>
        </w:rPr>
      </w:pPr>
      <w:r w:rsidRPr="007F4FA4">
        <w:rPr>
          <w:sz w:val="28"/>
          <w:szCs w:val="28"/>
        </w:rPr>
        <w:t>a) de a înlocui produsele refuzate; sau</w:t>
      </w:r>
    </w:p>
    <w:p w:rsidR="00EA67AA" w:rsidRPr="007F4FA4" w:rsidRDefault="00EA67AA" w:rsidP="00EA67AA">
      <w:pPr>
        <w:autoSpaceDE w:val="0"/>
        <w:autoSpaceDN w:val="0"/>
        <w:adjustRightInd w:val="0"/>
        <w:ind w:firstLine="720"/>
        <w:jc w:val="both"/>
        <w:rPr>
          <w:sz w:val="28"/>
          <w:szCs w:val="28"/>
        </w:rPr>
      </w:pPr>
      <w:r w:rsidRPr="007F4FA4">
        <w:rPr>
          <w:sz w:val="28"/>
          <w:szCs w:val="28"/>
        </w:rPr>
        <w:t>b) de a face toate modificările necesare pentru ca produsele să corespundă specificaţiilor tehnice solicitate în caietul de sarcini.</w:t>
      </w:r>
    </w:p>
    <w:p w:rsidR="00EA67AA" w:rsidRPr="007F4FA4" w:rsidRDefault="00EA67AA" w:rsidP="00EA67AA">
      <w:pPr>
        <w:autoSpaceDE w:val="0"/>
        <w:autoSpaceDN w:val="0"/>
        <w:adjustRightInd w:val="0"/>
        <w:jc w:val="both"/>
        <w:rPr>
          <w:sz w:val="28"/>
          <w:szCs w:val="28"/>
        </w:rPr>
      </w:pPr>
      <w:r w:rsidRPr="007F4FA4">
        <w:rPr>
          <w:sz w:val="28"/>
          <w:szCs w:val="28"/>
        </w:rPr>
        <w:t>1</w:t>
      </w:r>
      <w:r w:rsidR="00F26A42" w:rsidRPr="007F4FA4">
        <w:rPr>
          <w:sz w:val="28"/>
          <w:szCs w:val="28"/>
        </w:rPr>
        <w:t>1</w:t>
      </w:r>
      <w:r w:rsidRPr="007F4FA4">
        <w:rPr>
          <w:sz w:val="28"/>
          <w:szCs w:val="28"/>
        </w:rPr>
        <w:t xml:space="preserve">5 - Dreptul achizitorului de a inspecta, testa şi, dacă este necesar, de a respinge nu va fi limitat sau amânat datorită faptului că produsele au fost inspectate şi testate de furnizor, cu </w:t>
      </w:r>
      <w:r w:rsidRPr="007F4FA4">
        <w:rPr>
          <w:sz w:val="28"/>
          <w:szCs w:val="28"/>
        </w:rPr>
        <w:lastRenderedPageBreak/>
        <w:t xml:space="preserve">sau fără participarea unui reprezentant al achizitorului, anterior livrării </w:t>
      </w:r>
      <w:r w:rsidR="009D455A" w:rsidRPr="007F4FA4">
        <w:rPr>
          <w:sz w:val="28"/>
          <w:szCs w:val="28"/>
        </w:rPr>
        <w:t>ş</w:t>
      </w:r>
      <w:r w:rsidRPr="007F4FA4">
        <w:rPr>
          <w:sz w:val="28"/>
          <w:szCs w:val="28"/>
        </w:rPr>
        <w:t>i recep</w:t>
      </w:r>
      <w:r w:rsidR="009D455A" w:rsidRPr="007F4FA4">
        <w:rPr>
          <w:sz w:val="28"/>
          <w:szCs w:val="28"/>
        </w:rPr>
        <w:t>ţ</w:t>
      </w:r>
      <w:r w:rsidRPr="007F4FA4">
        <w:rPr>
          <w:sz w:val="28"/>
          <w:szCs w:val="28"/>
        </w:rPr>
        <w:t>iei acestora la destinaţia finală.</w:t>
      </w:r>
    </w:p>
    <w:p w:rsidR="00EA67AA" w:rsidRPr="007F4FA4" w:rsidRDefault="00EA67AA" w:rsidP="00EA67AA">
      <w:pPr>
        <w:autoSpaceDE w:val="0"/>
        <w:autoSpaceDN w:val="0"/>
        <w:adjustRightInd w:val="0"/>
        <w:jc w:val="both"/>
        <w:rPr>
          <w:b/>
          <w:bCs/>
          <w:i/>
          <w:iCs/>
          <w:sz w:val="28"/>
          <w:szCs w:val="28"/>
        </w:rPr>
      </w:pPr>
      <w:r w:rsidRPr="007F4FA4">
        <w:rPr>
          <w:sz w:val="28"/>
          <w:szCs w:val="28"/>
        </w:rPr>
        <w:t>1</w:t>
      </w:r>
      <w:r w:rsidR="00F26A42" w:rsidRPr="007F4FA4">
        <w:rPr>
          <w:sz w:val="28"/>
          <w:szCs w:val="28"/>
        </w:rPr>
        <w:t>1</w:t>
      </w:r>
      <w:r w:rsidRPr="007F4FA4">
        <w:rPr>
          <w:sz w:val="28"/>
          <w:szCs w:val="28"/>
        </w:rPr>
        <w:t>.6 - Prevederile clauzelor 12.1-12.4 nu îl vor absolvi pe furnizor de obligaţia asumării garanţiilor sau altor obligaţii prevăzute în contract.</w:t>
      </w:r>
    </w:p>
    <w:p w:rsidR="00EA67AA" w:rsidRPr="007F4FA4" w:rsidRDefault="00EA67AA" w:rsidP="00EA67AA">
      <w:pPr>
        <w:autoSpaceDE w:val="0"/>
        <w:autoSpaceDN w:val="0"/>
        <w:adjustRightInd w:val="0"/>
        <w:jc w:val="both"/>
        <w:rPr>
          <w:b/>
          <w:bCs/>
          <w:sz w:val="28"/>
          <w:szCs w:val="28"/>
          <w:u w:val="single"/>
        </w:rPr>
      </w:pPr>
      <w:r w:rsidRPr="007F4FA4">
        <w:rPr>
          <w:b/>
          <w:bCs/>
          <w:sz w:val="28"/>
          <w:szCs w:val="28"/>
          <w:u w:val="single"/>
        </w:rPr>
        <w:t>Art. 1</w:t>
      </w:r>
      <w:r w:rsidR="00F26A42" w:rsidRPr="007F4FA4">
        <w:rPr>
          <w:b/>
          <w:bCs/>
          <w:sz w:val="28"/>
          <w:szCs w:val="28"/>
          <w:u w:val="single"/>
        </w:rPr>
        <w:t>2</w:t>
      </w:r>
      <w:r w:rsidRPr="007F4FA4">
        <w:rPr>
          <w:b/>
          <w:bCs/>
          <w:sz w:val="28"/>
          <w:szCs w:val="28"/>
          <w:u w:val="single"/>
        </w:rPr>
        <w:t>. Ambalare şi marcare</w:t>
      </w:r>
    </w:p>
    <w:p w:rsidR="00EA67AA" w:rsidRPr="007F4FA4" w:rsidRDefault="00EA67AA" w:rsidP="00EA67AA">
      <w:pPr>
        <w:autoSpaceDE w:val="0"/>
        <w:autoSpaceDN w:val="0"/>
        <w:adjustRightInd w:val="0"/>
        <w:jc w:val="both"/>
        <w:rPr>
          <w:sz w:val="28"/>
          <w:szCs w:val="28"/>
        </w:rPr>
      </w:pPr>
      <w:r w:rsidRPr="007F4FA4">
        <w:rPr>
          <w:sz w:val="28"/>
          <w:szCs w:val="28"/>
        </w:rPr>
        <w:t>1</w:t>
      </w:r>
      <w:r w:rsidR="00F26A42" w:rsidRPr="007F4FA4">
        <w:rPr>
          <w:sz w:val="28"/>
          <w:szCs w:val="28"/>
        </w:rPr>
        <w:t>2</w:t>
      </w:r>
      <w:r w:rsidRPr="007F4FA4">
        <w:rPr>
          <w:sz w:val="28"/>
          <w:szCs w:val="28"/>
        </w:rPr>
        <w:t>.1 - (1) Furnizorul are obligaţia de a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w:t>
      </w:r>
    </w:p>
    <w:p w:rsidR="00EA67AA" w:rsidRPr="007F4FA4" w:rsidRDefault="00EA67AA" w:rsidP="00EA67AA">
      <w:pPr>
        <w:autoSpaceDE w:val="0"/>
        <w:autoSpaceDN w:val="0"/>
        <w:adjustRightInd w:val="0"/>
        <w:ind w:firstLine="720"/>
        <w:jc w:val="both"/>
        <w:rPr>
          <w:sz w:val="28"/>
          <w:szCs w:val="28"/>
        </w:rPr>
      </w:pPr>
      <w:r w:rsidRPr="007F4FA4">
        <w:rPr>
          <w:sz w:val="28"/>
          <w:szCs w:val="28"/>
        </w:rPr>
        <w:t>(2) În cazul ambalării greutăţilor şi volumelor în cutii, furnizorul va lua în considerare, unde este cazul, distanţa mare până la destinaţia finală a produselor şi absenţa facilităţilor de manipulare grea în toate punctele de tranzit.</w:t>
      </w:r>
    </w:p>
    <w:p w:rsidR="00EA67AA" w:rsidRPr="007F4FA4" w:rsidRDefault="00EA67AA" w:rsidP="00EA67AA">
      <w:pPr>
        <w:autoSpaceDE w:val="0"/>
        <w:autoSpaceDN w:val="0"/>
        <w:adjustRightInd w:val="0"/>
        <w:jc w:val="both"/>
        <w:rPr>
          <w:i/>
          <w:iCs/>
          <w:sz w:val="28"/>
          <w:szCs w:val="28"/>
        </w:rPr>
      </w:pPr>
      <w:r w:rsidRPr="007F4FA4">
        <w:rPr>
          <w:sz w:val="28"/>
          <w:szCs w:val="28"/>
        </w:rPr>
        <w:t>1</w:t>
      </w:r>
      <w:r w:rsidR="00F26A42" w:rsidRPr="007F4FA4">
        <w:rPr>
          <w:sz w:val="28"/>
          <w:szCs w:val="28"/>
        </w:rPr>
        <w:t>2</w:t>
      </w:r>
      <w:r w:rsidRPr="007F4FA4">
        <w:rPr>
          <w:sz w:val="28"/>
          <w:szCs w:val="28"/>
        </w:rPr>
        <w:t>.2 - Ambalarea, marcarea şi documentaţia din interiorul sau din afara pachetelor vor respecta strict cerinţele ce vor fi special prevăzute în contract sau în caietul de sarcini.</w:t>
      </w:r>
    </w:p>
    <w:p w:rsidR="00EA67AA" w:rsidRPr="007F4FA4" w:rsidRDefault="00EA67AA" w:rsidP="00EA67AA">
      <w:pPr>
        <w:autoSpaceDE w:val="0"/>
        <w:autoSpaceDN w:val="0"/>
        <w:adjustRightInd w:val="0"/>
        <w:jc w:val="both"/>
        <w:rPr>
          <w:b/>
          <w:bCs/>
          <w:i/>
          <w:iCs/>
          <w:sz w:val="28"/>
          <w:szCs w:val="28"/>
        </w:rPr>
      </w:pPr>
      <w:r w:rsidRPr="007F4FA4">
        <w:rPr>
          <w:sz w:val="28"/>
          <w:szCs w:val="28"/>
        </w:rPr>
        <w:t>1</w:t>
      </w:r>
      <w:r w:rsidR="00F26A42" w:rsidRPr="007F4FA4">
        <w:rPr>
          <w:sz w:val="28"/>
          <w:szCs w:val="28"/>
        </w:rPr>
        <w:t>2</w:t>
      </w:r>
      <w:r w:rsidRPr="007F4FA4">
        <w:rPr>
          <w:sz w:val="28"/>
          <w:szCs w:val="28"/>
        </w:rPr>
        <w:t>.3 - Toate materialele de ambalare a produselor, precum şi toate materialele necesare protecţiei coletelor (paleţi de lemn, foi de protecţie etc.) rămân în proprietatea achizitorului.</w:t>
      </w:r>
    </w:p>
    <w:p w:rsidR="00EA67AA" w:rsidRPr="007F4FA4" w:rsidRDefault="00EA67AA" w:rsidP="00EA67AA">
      <w:pPr>
        <w:autoSpaceDE w:val="0"/>
        <w:autoSpaceDN w:val="0"/>
        <w:adjustRightInd w:val="0"/>
        <w:jc w:val="both"/>
        <w:rPr>
          <w:b/>
          <w:bCs/>
          <w:sz w:val="28"/>
          <w:szCs w:val="28"/>
          <w:u w:val="single"/>
        </w:rPr>
      </w:pPr>
      <w:r w:rsidRPr="007F4FA4">
        <w:rPr>
          <w:b/>
          <w:bCs/>
          <w:sz w:val="28"/>
          <w:szCs w:val="28"/>
          <w:u w:val="single"/>
        </w:rPr>
        <w:t>Art. 1</w:t>
      </w:r>
      <w:r w:rsidR="00F26A42" w:rsidRPr="007F4FA4">
        <w:rPr>
          <w:b/>
          <w:bCs/>
          <w:sz w:val="28"/>
          <w:szCs w:val="28"/>
          <w:u w:val="single"/>
        </w:rPr>
        <w:t>3</w:t>
      </w:r>
      <w:r w:rsidRPr="007F4FA4">
        <w:rPr>
          <w:b/>
          <w:bCs/>
          <w:sz w:val="28"/>
          <w:szCs w:val="28"/>
          <w:u w:val="single"/>
        </w:rPr>
        <w:t>. Livrarea şi documentele care însoţesc produsele</w:t>
      </w:r>
    </w:p>
    <w:p w:rsidR="00EA67AA" w:rsidRPr="007F4FA4" w:rsidRDefault="00EA67AA" w:rsidP="00EA67AA">
      <w:pPr>
        <w:autoSpaceDE w:val="0"/>
        <w:autoSpaceDN w:val="0"/>
        <w:adjustRightInd w:val="0"/>
        <w:jc w:val="both"/>
        <w:rPr>
          <w:sz w:val="28"/>
          <w:szCs w:val="28"/>
        </w:rPr>
      </w:pPr>
      <w:r w:rsidRPr="007F4FA4">
        <w:rPr>
          <w:sz w:val="28"/>
          <w:szCs w:val="28"/>
        </w:rPr>
        <w:t>1</w:t>
      </w:r>
      <w:r w:rsidR="00F26A42" w:rsidRPr="007F4FA4">
        <w:rPr>
          <w:sz w:val="28"/>
          <w:szCs w:val="28"/>
        </w:rPr>
        <w:t>3</w:t>
      </w:r>
      <w:r w:rsidRPr="007F4FA4">
        <w:rPr>
          <w:sz w:val="28"/>
          <w:szCs w:val="28"/>
        </w:rPr>
        <w:t xml:space="preserve">.1 - Furnizorul are obligaţia de a livra produsele la destinaţia finală indicată de achizitor, respectând: datele din graficul de livrare şi termenele stabilite în ordinul de începere a contractului.   </w:t>
      </w:r>
    </w:p>
    <w:p w:rsidR="00EA67AA" w:rsidRPr="007F4FA4" w:rsidRDefault="00EA67AA" w:rsidP="00EA67AA">
      <w:pPr>
        <w:jc w:val="both"/>
        <w:rPr>
          <w:sz w:val="28"/>
          <w:szCs w:val="28"/>
          <w:u w:val="single"/>
          <w:lang w:val="ro-RO"/>
        </w:rPr>
      </w:pPr>
      <w:r w:rsidRPr="007F4FA4">
        <w:rPr>
          <w:sz w:val="28"/>
          <w:szCs w:val="28"/>
        </w:rPr>
        <w:t>1</w:t>
      </w:r>
      <w:r w:rsidR="00F26A42" w:rsidRPr="007F4FA4">
        <w:rPr>
          <w:sz w:val="28"/>
          <w:szCs w:val="28"/>
        </w:rPr>
        <w:t>3</w:t>
      </w:r>
      <w:r w:rsidRPr="007F4FA4">
        <w:rPr>
          <w:sz w:val="28"/>
          <w:szCs w:val="28"/>
        </w:rPr>
        <w:t xml:space="preserve">.2 - Furnizorul va transmite achizitorului documentele care însoţesc produsele, </w:t>
      </w:r>
      <w:r w:rsidRPr="007F4FA4">
        <w:rPr>
          <w:sz w:val="28"/>
          <w:szCs w:val="28"/>
          <w:lang w:val="ro-RO"/>
        </w:rPr>
        <w:t>respectiv</w:t>
      </w:r>
      <w:r w:rsidRPr="007F4FA4">
        <w:rPr>
          <w:sz w:val="28"/>
          <w:szCs w:val="28"/>
        </w:rPr>
        <w:t xml:space="preserve"> </w:t>
      </w:r>
      <w:r w:rsidRPr="007F4FA4">
        <w:rPr>
          <w:sz w:val="28"/>
          <w:szCs w:val="28"/>
          <w:lang w:val="ro-RO"/>
        </w:rPr>
        <w:t>factură fiscală, declaraţie de conformitate a produselor livrate, certificat de calitate a produsului, dispoziţie de livrare. Marfa neînsoţită de documentele solicitate va fi returnată furnizorului pe cheltuiala acestuia.</w:t>
      </w:r>
    </w:p>
    <w:p w:rsidR="00EA67AA" w:rsidRPr="007F4FA4" w:rsidRDefault="00EA67AA" w:rsidP="00EA67AA">
      <w:pPr>
        <w:autoSpaceDE w:val="0"/>
        <w:autoSpaceDN w:val="0"/>
        <w:adjustRightInd w:val="0"/>
        <w:jc w:val="both"/>
        <w:rPr>
          <w:sz w:val="28"/>
          <w:szCs w:val="28"/>
        </w:rPr>
      </w:pPr>
      <w:r w:rsidRPr="007F4FA4">
        <w:rPr>
          <w:sz w:val="28"/>
          <w:szCs w:val="28"/>
        </w:rPr>
        <w:t xml:space="preserve"> 1</w:t>
      </w:r>
      <w:r w:rsidR="00F26A42" w:rsidRPr="007F4FA4">
        <w:rPr>
          <w:sz w:val="28"/>
          <w:szCs w:val="28"/>
        </w:rPr>
        <w:t>3</w:t>
      </w:r>
      <w:r w:rsidRPr="007F4FA4">
        <w:rPr>
          <w:sz w:val="28"/>
          <w:szCs w:val="28"/>
        </w:rPr>
        <w:t>.3 - Certificarea de către achizitor a faptului că produsele au fost livrate parţial sau total se face după  instalare şi după recepţie, prin semnarea de primire de către reprezentantul autorizat al acestuia, pe  documentele emise de furnizor pentru livrare.</w:t>
      </w:r>
    </w:p>
    <w:p w:rsidR="00EA67AA" w:rsidRPr="007F4FA4" w:rsidRDefault="00EA67AA" w:rsidP="00EA67AA">
      <w:pPr>
        <w:autoSpaceDE w:val="0"/>
        <w:autoSpaceDN w:val="0"/>
        <w:adjustRightInd w:val="0"/>
        <w:jc w:val="both"/>
        <w:rPr>
          <w:sz w:val="28"/>
          <w:szCs w:val="28"/>
        </w:rPr>
      </w:pPr>
      <w:r w:rsidRPr="007F4FA4">
        <w:rPr>
          <w:sz w:val="28"/>
          <w:szCs w:val="28"/>
        </w:rPr>
        <w:t>1</w:t>
      </w:r>
      <w:r w:rsidR="00F26A42" w:rsidRPr="007F4FA4">
        <w:rPr>
          <w:sz w:val="28"/>
          <w:szCs w:val="28"/>
        </w:rPr>
        <w:t>3</w:t>
      </w:r>
      <w:r w:rsidRPr="007F4FA4">
        <w:rPr>
          <w:sz w:val="28"/>
          <w:szCs w:val="28"/>
        </w:rPr>
        <w:t>.4 - Livrarea produselor se consideră încheiată în momentul în care sunt îndeplinite prevederile clauzelor  de recepţie produselor.</w:t>
      </w:r>
    </w:p>
    <w:p w:rsidR="00EA67AA" w:rsidRPr="007F4FA4" w:rsidRDefault="00EA67AA" w:rsidP="00EA67AA">
      <w:pPr>
        <w:autoSpaceDE w:val="0"/>
        <w:autoSpaceDN w:val="0"/>
        <w:adjustRightInd w:val="0"/>
        <w:jc w:val="both"/>
        <w:rPr>
          <w:b/>
          <w:bCs/>
          <w:sz w:val="28"/>
          <w:szCs w:val="28"/>
          <w:u w:val="single"/>
        </w:rPr>
      </w:pPr>
      <w:r w:rsidRPr="007F4FA4">
        <w:rPr>
          <w:b/>
          <w:bCs/>
          <w:sz w:val="28"/>
          <w:szCs w:val="28"/>
          <w:u w:val="single"/>
        </w:rPr>
        <w:t>Art. 1</w:t>
      </w:r>
      <w:r w:rsidR="00F26A42" w:rsidRPr="007F4FA4">
        <w:rPr>
          <w:b/>
          <w:bCs/>
          <w:sz w:val="28"/>
          <w:szCs w:val="28"/>
          <w:u w:val="single"/>
        </w:rPr>
        <w:t>4</w:t>
      </w:r>
      <w:r w:rsidRPr="007F4FA4">
        <w:rPr>
          <w:b/>
          <w:bCs/>
          <w:sz w:val="28"/>
          <w:szCs w:val="28"/>
          <w:u w:val="single"/>
        </w:rPr>
        <w:t>. Asigurări</w:t>
      </w:r>
    </w:p>
    <w:p w:rsidR="00EA67AA" w:rsidRPr="007F4FA4" w:rsidRDefault="00EA67AA" w:rsidP="00EA67AA">
      <w:pPr>
        <w:autoSpaceDE w:val="0"/>
        <w:autoSpaceDN w:val="0"/>
        <w:adjustRightInd w:val="0"/>
        <w:jc w:val="both"/>
        <w:rPr>
          <w:i/>
          <w:iCs/>
          <w:sz w:val="28"/>
          <w:szCs w:val="28"/>
        </w:rPr>
      </w:pPr>
      <w:r w:rsidRPr="007F4FA4">
        <w:rPr>
          <w:sz w:val="28"/>
          <w:szCs w:val="28"/>
        </w:rPr>
        <w:t>1</w:t>
      </w:r>
      <w:r w:rsidR="00F26A42" w:rsidRPr="007F4FA4">
        <w:rPr>
          <w:sz w:val="28"/>
          <w:szCs w:val="28"/>
        </w:rPr>
        <w:t>4</w:t>
      </w:r>
      <w:r w:rsidRPr="007F4FA4">
        <w:rPr>
          <w:sz w:val="28"/>
          <w:szCs w:val="28"/>
        </w:rPr>
        <w:t xml:space="preserve">.1 - Furnizorul are obligaţia de a asigura complet produsele furnizate prin contract împotriva pierderii sau deteriorării neprevăzute la fabricare, transport, depozitare şi livrare, în funcţie de termenul comercial de livrare convenit, respective franco - depozit. </w:t>
      </w:r>
    </w:p>
    <w:p w:rsidR="00EA67AA" w:rsidRPr="007F4FA4" w:rsidRDefault="00EA67AA" w:rsidP="00EA67AA">
      <w:pPr>
        <w:autoSpaceDE w:val="0"/>
        <w:autoSpaceDN w:val="0"/>
        <w:adjustRightInd w:val="0"/>
        <w:jc w:val="both"/>
        <w:rPr>
          <w:b/>
          <w:bCs/>
          <w:sz w:val="28"/>
          <w:szCs w:val="28"/>
          <w:u w:val="single"/>
        </w:rPr>
      </w:pPr>
      <w:r w:rsidRPr="007F4FA4">
        <w:rPr>
          <w:b/>
          <w:bCs/>
          <w:sz w:val="28"/>
          <w:szCs w:val="28"/>
          <w:u w:val="single"/>
        </w:rPr>
        <w:t>Art 1</w:t>
      </w:r>
      <w:r w:rsidR="00F26A42" w:rsidRPr="007F4FA4">
        <w:rPr>
          <w:b/>
          <w:bCs/>
          <w:sz w:val="28"/>
          <w:szCs w:val="28"/>
          <w:u w:val="single"/>
        </w:rPr>
        <w:t>5</w:t>
      </w:r>
      <w:r w:rsidRPr="007F4FA4">
        <w:rPr>
          <w:b/>
          <w:bCs/>
          <w:sz w:val="28"/>
          <w:szCs w:val="28"/>
          <w:u w:val="single"/>
        </w:rPr>
        <w:t>. Servicii</w:t>
      </w:r>
    </w:p>
    <w:p w:rsidR="00EA67AA" w:rsidRPr="007F4FA4" w:rsidRDefault="00EA67AA" w:rsidP="00EA67AA">
      <w:pPr>
        <w:autoSpaceDE w:val="0"/>
        <w:autoSpaceDN w:val="0"/>
        <w:adjustRightInd w:val="0"/>
        <w:jc w:val="both"/>
        <w:rPr>
          <w:sz w:val="28"/>
          <w:szCs w:val="28"/>
        </w:rPr>
      </w:pPr>
      <w:r w:rsidRPr="007F4FA4">
        <w:rPr>
          <w:sz w:val="28"/>
          <w:szCs w:val="28"/>
        </w:rPr>
        <w:t>1</w:t>
      </w:r>
      <w:r w:rsidR="00F26A42" w:rsidRPr="007F4FA4">
        <w:rPr>
          <w:sz w:val="28"/>
          <w:szCs w:val="28"/>
        </w:rPr>
        <w:t>5</w:t>
      </w:r>
      <w:r w:rsidRPr="007F4FA4">
        <w:rPr>
          <w:sz w:val="28"/>
          <w:szCs w:val="28"/>
        </w:rPr>
        <w:t>.1 - Pe lângă furnizarea efectivă a produselor, furnizorul are obligaţia de a presta şi serviciile accesorii aferente furnizării produselor, fără a solicita modificarea preţului contractului.</w:t>
      </w:r>
    </w:p>
    <w:p w:rsidR="005C77FB" w:rsidRPr="007F4FA4" w:rsidRDefault="00EA67AA" w:rsidP="00EA67AA">
      <w:pPr>
        <w:autoSpaceDE w:val="0"/>
        <w:autoSpaceDN w:val="0"/>
        <w:adjustRightInd w:val="0"/>
        <w:jc w:val="both"/>
        <w:rPr>
          <w:b/>
          <w:bCs/>
          <w:sz w:val="28"/>
          <w:szCs w:val="28"/>
          <w:u w:val="single"/>
        </w:rPr>
      </w:pPr>
      <w:r w:rsidRPr="007F4FA4">
        <w:rPr>
          <w:sz w:val="28"/>
          <w:szCs w:val="28"/>
        </w:rPr>
        <w:t>1</w:t>
      </w:r>
      <w:r w:rsidR="00F26A42" w:rsidRPr="007F4FA4">
        <w:rPr>
          <w:sz w:val="28"/>
          <w:szCs w:val="28"/>
        </w:rPr>
        <w:t>5</w:t>
      </w:r>
      <w:r w:rsidRPr="007F4FA4">
        <w:rPr>
          <w:sz w:val="28"/>
          <w:szCs w:val="28"/>
        </w:rPr>
        <w:t xml:space="preserve">.2.-  Furnizorul are obligaţia de a presta serviciile, pentru perioada de timp convenită, cu condiţia ca aceste  servicii să nu elibereze furnizorul de nicio obligaţie de garanţie asumată prin contract.  </w:t>
      </w:r>
    </w:p>
    <w:p w:rsidR="00EA67AA" w:rsidRPr="007F4FA4" w:rsidRDefault="00EA67AA" w:rsidP="00EA67AA">
      <w:pPr>
        <w:autoSpaceDE w:val="0"/>
        <w:autoSpaceDN w:val="0"/>
        <w:adjustRightInd w:val="0"/>
        <w:jc w:val="both"/>
        <w:rPr>
          <w:b/>
          <w:bCs/>
          <w:sz w:val="28"/>
          <w:szCs w:val="28"/>
          <w:u w:val="single"/>
        </w:rPr>
      </w:pPr>
      <w:r w:rsidRPr="007F4FA4">
        <w:rPr>
          <w:b/>
          <w:bCs/>
          <w:sz w:val="28"/>
          <w:szCs w:val="28"/>
          <w:u w:val="single"/>
        </w:rPr>
        <w:t>Art. 1</w:t>
      </w:r>
      <w:r w:rsidR="00F26A42" w:rsidRPr="007F4FA4">
        <w:rPr>
          <w:b/>
          <w:bCs/>
          <w:sz w:val="28"/>
          <w:szCs w:val="28"/>
          <w:u w:val="single"/>
        </w:rPr>
        <w:t>6</w:t>
      </w:r>
      <w:r w:rsidRPr="007F4FA4">
        <w:rPr>
          <w:b/>
          <w:bCs/>
          <w:sz w:val="28"/>
          <w:szCs w:val="28"/>
          <w:u w:val="single"/>
        </w:rPr>
        <w:t>. Perioada de garanţie acordată produselor</w:t>
      </w:r>
    </w:p>
    <w:p w:rsidR="00EA67AA" w:rsidRPr="007F4FA4" w:rsidRDefault="00EA67AA" w:rsidP="00EA67AA">
      <w:pPr>
        <w:autoSpaceDE w:val="0"/>
        <w:autoSpaceDN w:val="0"/>
        <w:adjustRightInd w:val="0"/>
        <w:jc w:val="both"/>
        <w:rPr>
          <w:sz w:val="28"/>
          <w:szCs w:val="28"/>
        </w:rPr>
      </w:pPr>
      <w:r w:rsidRPr="007F4FA4">
        <w:rPr>
          <w:sz w:val="28"/>
          <w:szCs w:val="28"/>
        </w:rPr>
        <w:t>1</w:t>
      </w:r>
      <w:r w:rsidR="00F26A42" w:rsidRPr="007F4FA4">
        <w:rPr>
          <w:sz w:val="28"/>
          <w:szCs w:val="28"/>
        </w:rPr>
        <w:t>6</w:t>
      </w:r>
      <w:r w:rsidRPr="007F4FA4">
        <w:rPr>
          <w:sz w:val="28"/>
          <w:szCs w:val="28"/>
        </w:rPr>
        <w:t xml:space="preserve">.1 - Furnizorul are obligaţia de a garanta că produsele furnizate prin contract sunt noi, nefolosite. De asemenea, furnizorul are obligaţia de a garanta că toate produsele furnizate </w:t>
      </w:r>
      <w:r w:rsidRPr="007F4FA4">
        <w:rPr>
          <w:sz w:val="28"/>
          <w:szCs w:val="28"/>
        </w:rPr>
        <w:lastRenderedPageBreak/>
        <w:t>prin contract nu vor avea niciun  defect ca urmare a proiectului, materialelor sau manoperei (</w:t>
      </w:r>
      <w:r w:rsidRPr="007F4FA4">
        <w:rPr>
          <w:i/>
          <w:iCs/>
          <w:sz w:val="28"/>
          <w:szCs w:val="28"/>
        </w:rPr>
        <w:t>cu excepţia cazului când proiectul şi/sau  materialul e cerut în mod expres de către achizitor</w:t>
      </w:r>
      <w:r w:rsidRPr="007F4FA4">
        <w:rPr>
          <w:sz w:val="28"/>
          <w:szCs w:val="28"/>
        </w:rPr>
        <w:t>) sau oricărei alte acţiuni sau omisiuni a furnizorului şi că acestea vor funcţiona în condiţii normale de funcţionare.</w:t>
      </w:r>
    </w:p>
    <w:p w:rsidR="00EA67AA" w:rsidRPr="007F4FA4" w:rsidRDefault="00EA67AA" w:rsidP="00EA67AA">
      <w:pPr>
        <w:autoSpaceDE w:val="0"/>
        <w:autoSpaceDN w:val="0"/>
        <w:adjustRightInd w:val="0"/>
        <w:jc w:val="both"/>
        <w:rPr>
          <w:sz w:val="28"/>
          <w:szCs w:val="28"/>
        </w:rPr>
      </w:pPr>
      <w:r w:rsidRPr="007F4FA4">
        <w:rPr>
          <w:sz w:val="28"/>
          <w:szCs w:val="28"/>
        </w:rPr>
        <w:t>1</w:t>
      </w:r>
      <w:r w:rsidR="00F26A42" w:rsidRPr="007F4FA4">
        <w:rPr>
          <w:sz w:val="28"/>
          <w:szCs w:val="28"/>
        </w:rPr>
        <w:t>6</w:t>
      </w:r>
      <w:r w:rsidRPr="007F4FA4">
        <w:rPr>
          <w:sz w:val="28"/>
          <w:szCs w:val="28"/>
        </w:rPr>
        <w:t xml:space="preserve">.2 - (1) Perioada de garanţie acordată produselor de către furnizor este cea solicitată în caietul de sarcini </w:t>
      </w:r>
      <w:r w:rsidR="009D455A" w:rsidRPr="007F4FA4">
        <w:rPr>
          <w:sz w:val="28"/>
          <w:szCs w:val="28"/>
        </w:rPr>
        <w:t>ş</w:t>
      </w:r>
      <w:r w:rsidRPr="007F4FA4">
        <w:rPr>
          <w:sz w:val="28"/>
          <w:szCs w:val="28"/>
        </w:rPr>
        <w:t>i declarată în propunerea tehnică</w:t>
      </w:r>
      <w:r w:rsidR="00286B1C" w:rsidRPr="007F4FA4">
        <w:rPr>
          <w:sz w:val="28"/>
          <w:szCs w:val="28"/>
        </w:rPr>
        <w:t>, respectiv_________</w:t>
      </w:r>
      <w:r w:rsidR="009A381A" w:rsidRPr="007F4FA4">
        <w:rPr>
          <w:sz w:val="28"/>
          <w:szCs w:val="28"/>
        </w:rPr>
        <w:t xml:space="preserve"> luni</w:t>
      </w:r>
      <w:r w:rsidRPr="007F4FA4">
        <w:rPr>
          <w:sz w:val="28"/>
          <w:szCs w:val="28"/>
        </w:rPr>
        <w:t xml:space="preserve">.  </w:t>
      </w:r>
    </w:p>
    <w:p w:rsidR="00EA67AA" w:rsidRPr="007F4FA4" w:rsidRDefault="00EA67AA" w:rsidP="00EA67AA">
      <w:pPr>
        <w:autoSpaceDE w:val="0"/>
        <w:autoSpaceDN w:val="0"/>
        <w:adjustRightInd w:val="0"/>
        <w:ind w:firstLine="720"/>
        <w:jc w:val="both"/>
        <w:rPr>
          <w:sz w:val="28"/>
          <w:szCs w:val="28"/>
        </w:rPr>
      </w:pPr>
      <w:r w:rsidRPr="007F4FA4">
        <w:rPr>
          <w:sz w:val="28"/>
          <w:szCs w:val="28"/>
        </w:rPr>
        <w:t>(2) Perioada de garanţie a produselor începe de la data recepţiei (data procesului verbal) efectuate după livrarea şi instalarea acestora la destinaţia finală.</w:t>
      </w:r>
    </w:p>
    <w:p w:rsidR="00EA67AA" w:rsidRPr="007F4FA4" w:rsidRDefault="00EA67AA" w:rsidP="00EA67AA">
      <w:pPr>
        <w:autoSpaceDE w:val="0"/>
        <w:autoSpaceDN w:val="0"/>
        <w:adjustRightInd w:val="0"/>
        <w:jc w:val="both"/>
        <w:rPr>
          <w:sz w:val="28"/>
          <w:szCs w:val="28"/>
        </w:rPr>
      </w:pPr>
      <w:r w:rsidRPr="007F4FA4">
        <w:rPr>
          <w:sz w:val="28"/>
          <w:szCs w:val="28"/>
        </w:rPr>
        <w:t>1</w:t>
      </w:r>
      <w:r w:rsidR="00F26A42" w:rsidRPr="007F4FA4">
        <w:rPr>
          <w:sz w:val="28"/>
          <w:szCs w:val="28"/>
        </w:rPr>
        <w:t>6</w:t>
      </w:r>
      <w:r w:rsidRPr="007F4FA4">
        <w:rPr>
          <w:sz w:val="28"/>
          <w:szCs w:val="28"/>
        </w:rPr>
        <w:t>.3 -   Achizitorul are dreptul de a notifica imediat furnizorului, în scris, orice plângere sau reclamaţie ce  apare în conformitate cu această garanţie.</w:t>
      </w:r>
    </w:p>
    <w:p w:rsidR="00EA67AA" w:rsidRPr="007F4FA4" w:rsidRDefault="00EA67AA" w:rsidP="00EA67AA">
      <w:pPr>
        <w:autoSpaceDE w:val="0"/>
        <w:autoSpaceDN w:val="0"/>
        <w:adjustRightInd w:val="0"/>
        <w:jc w:val="both"/>
        <w:rPr>
          <w:sz w:val="28"/>
          <w:szCs w:val="28"/>
        </w:rPr>
      </w:pPr>
      <w:r w:rsidRPr="007F4FA4">
        <w:rPr>
          <w:sz w:val="28"/>
          <w:szCs w:val="28"/>
        </w:rPr>
        <w:t>1</w:t>
      </w:r>
      <w:r w:rsidR="00F26A42" w:rsidRPr="007F4FA4">
        <w:rPr>
          <w:sz w:val="28"/>
          <w:szCs w:val="28"/>
        </w:rPr>
        <w:t>6</w:t>
      </w:r>
      <w:r w:rsidRPr="007F4FA4">
        <w:rPr>
          <w:sz w:val="28"/>
          <w:szCs w:val="28"/>
        </w:rPr>
        <w:t xml:space="preserve">.4 - La primirea unei astfel de notificări, furnizorul are obligaţia de a remedia defecţiunea sau de a înlocui produsul în maxim 24 de ore, fără costuri suplimentare pentru achizitor. Produsele care, în timpul perioadei de garanţie, le înlocuiesc pe cele defecte beneficiază de o nouă perioadă de garanţie ce curge dela data înlocuirii produsului. </w:t>
      </w:r>
    </w:p>
    <w:p w:rsidR="00EA67AA" w:rsidRPr="007F4FA4" w:rsidRDefault="00EA67AA" w:rsidP="00EA67AA">
      <w:pPr>
        <w:autoSpaceDE w:val="0"/>
        <w:autoSpaceDN w:val="0"/>
        <w:adjustRightInd w:val="0"/>
        <w:jc w:val="both"/>
        <w:rPr>
          <w:sz w:val="28"/>
          <w:szCs w:val="28"/>
        </w:rPr>
      </w:pPr>
      <w:r w:rsidRPr="007F4FA4">
        <w:rPr>
          <w:sz w:val="28"/>
          <w:szCs w:val="28"/>
        </w:rPr>
        <w:t>1</w:t>
      </w:r>
      <w:r w:rsidR="00F26A42" w:rsidRPr="007F4FA4">
        <w:rPr>
          <w:sz w:val="28"/>
          <w:szCs w:val="28"/>
        </w:rPr>
        <w:t>6</w:t>
      </w:r>
      <w:r w:rsidRPr="007F4FA4">
        <w:rPr>
          <w:sz w:val="28"/>
          <w:szCs w:val="28"/>
        </w:rPr>
        <w:t>.5 - Dacă furnizorul, după ce a fost înştiinţat, nu reuşeşte să remedieze defectul în perioada convenită, achizitorul are dreptul de a lua măsuri de remediere pe riscul şi pe cheltuiala furnizorului şi fără a adduce niciun prejudiciu oricăror alte drepturi pe care achizitorul le poate avea faţă de furnizor prin contract.</w:t>
      </w:r>
    </w:p>
    <w:p w:rsidR="00EA67AA" w:rsidRPr="007F4FA4" w:rsidRDefault="00EA67AA" w:rsidP="00EA67AA">
      <w:pPr>
        <w:autoSpaceDE w:val="0"/>
        <w:autoSpaceDN w:val="0"/>
        <w:adjustRightInd w:val="0"/>
        <w:jc w:val="both"/>
        <w:rPr>
          <w:b/>
          <w:bCs/>
          <w:sz w:val="28"/>
          <w:szCs w:val="28"/>
          <w:u w:val="single"/>
        </w:rPr>
      </w:pPr>
      <w:r w:rsidRPr="007F4FA4">
        <w:rPr>
          <w:b/>
          <w:bCs/>
          <w:sz w:val="28"/>
          <w:szCs w:val="28"/>
          <w:u w:val="single"/>
        </w:rPr>
        <w:t>Art. 1</w:t>
      </w:r>
      <w:r w:rsidR="00F26A42" w:rsidRPr="007F4FA4">
        <w:rPr>
          <w:b/>
          <w:bCs/>
          <w:sz w:val="28"/>
          <w:szCs w:val="28"/>
          <w:u w:val="single"/>
        </w:rPr>
        <w:t>7</w:t>
      </w:r>
      <w:r w:rsidRPr="007F4FA4">
        <w:rPr>
          <w:b/>
          <w:bCs/>
          <w:sz w:val="28"/>
          <w:szCs w:val="28"/>
          <w:u w:val="single"/>
        </w:rPr>
        <w:t>. Sancţiuni pentru neîndeplinirea culpabilă a obligaţiilor</w:t>
      </w:r>
    </w:p>
    <w:p w:rsidR="00EA67AA" w:rsidRPr="007F4FA4" w:rsidRDefault="00EA67AA" w:rsidP="00EA67AA">
      <w:pPr>
        <w:autoSpaceDE w:val="0"/>
        <w:autoSpaceDN w:val="0"/>
        <w:adjustRightInd w:val="0"/>
        <w:jc w:val="both"/>
        <w:rPr>
          <w:sz w:val="28"/>
          <w:szCs w:val="28"/>
          <w:lang w:val="ro-RO"/>
        </w:rPr>
      </w:pPr>
      <w:r w:rsidRPr="007F4FA4">
        <w:rPr>
          <w:sz w:val="28"/>
          <w:szCs w:val="28"/>
          <w:lang w:val="ro-RO"/>
        </w:rPr>
        <w:t>1</w:t>
      </w:r>
      <w:r w:rsidR="00F26A42" w:rsidRPr="007F4FA4">
        <w:rPr>
          <w:sz w:val="28"/>
          <w:szCs w:val="28"/>
          <w:lang w:val="ro-RO"/>
        </w:rPr>
        <w:t>7</w:t>
      </w:r>
      <w:r w:rsidRPr="007F4FA4">
        <w:rPr>
          <w:sz w:val="28"/>
          <w:szCs w:val="28"/>
          <w:lang w:val="ro-RO"/>
        </w:rPr>
        <w:t>.1 - În cazul în care, din vina sa exclusivă, furnizorul nu îşi îndeplineşte obligaţiile asumate, atunci  achizitorul are dreptul de a deduce din preţul contractului, ca penalităţi, o sumă echivalentă cu o cotă  procentuală de 0, 1 din valoarea produselor nelivrate, pentru fiecare zi de întârziere până la îndeplinirea efectivă a obligaţiilor.</w:t>
      </w:r>
    </w:p>
    <w:p w:rsidR="00EA67AA" w:rsidRPr="007F4FA4" w:rsidRDefault="00EA67AA" w:rsidP="00EA67AA">
      <w:pPr>
        <w:jc w:val="both"/>
        <w:rPr>
          <w:b/>
          <w:bCs/>
          <w:sz w:val="28"/>
          <w:szCs w:val="28"/>
          <w:lang w:val="ro-RO"/>
        </w:rPr>
      </w:pPr>
      <w:r w:rsidRPr="007F4FA4">
        <w:rPr>
          <w:sz w:val="28"/>
          <w:szCs w:val="28"/>
          <w:lang w:val="ro-RO"/>
        </w:rPr>
        <w:t>1</w:t>
      </w:r>
      <w:r w:rsidR="00F26A42" w:rsidRPr="007F4FA4">
        <w:rPr>
          <w:sz w:val="28"/>
          <w:szCs w:val="28"/>
          <w:lang w:val="ro-RO"/>
        </w:rPr>
        <w:t>7</w:t>
      </w:r>
      <w:r w:rsidRPr="007F4FA4">
        <w:rPr>
          <w:sz w:val="28"/>
          <w:szCs w:val="28"/>
          <w:lang w:val="ro-RO"/>
        </w:rPr>
        <w:t>.2- În cazul în care achizitorul nu îşi onorează obligaţiile, din vina sa exclusivă, furnizorul   are dreptul de a aplica dobânzi penalizatoare în condi</w:t>
      </w:r>
      <w:r w:rsidR="009D455A" w:rsidRPr="007F4FA4">
        <w:rPr>
          <w:sz w:val="28"/>
          <w:szCs w:val="28"/>
          <w:lang w:val="ro-RO"/>
        </w:rPr>
        <w:t>ţ</w:t>
      </w:r>
      <w:r w:rsidRPr="007F4FA4">
        <w:rPr>
          <w:sz w:val="28"/>
          <w:szCs w:val="28"/>
          <w:lang w:val="ro-RO"/>
        </w:rPr>
        <w:t>iile prevăzute de art. 8 din Legea nr. 72/2013 privind masurile pentru combaterea întârzierii in executarea obligatiilor de plata a unor sume de bani rezultând din contracte încheiate între profesioni</w:t>
      </w:r>
      <w:r w:rsidR="009D455A" w:rsidRPr="007F4FA4">
        <w:rPr>
          <w:sz w:val="28"/>
          <w:szCs w:val="28"/>
          <w:lang w:val="ro-RO"/>
        </w:rPr>
        <w:t>ş</w:t>
      </w:r>
      <w:r w:rsidRPr="007F4FA4">
        <w:rPr>
          <w:sz w:val="28"/>
          <w:szCs w:val="28"/>
          <w:lang w:val="ro-RO"/>
        </w:rPr>
        <w:t xml:space="preserve">ti </w:t>
      </w:r>
      <w:r w:rsidR="009D455A" w:rsidRPr="007F4FA4">
        <w:rPr>
          <w:sz w:val="28"/>
          <w:szCs w:val="28"/>
          <w:lang w:val="ro-RO"/>
        </w:rPr>
        <w:t>ş</w:t>
      </w:r>
      <w:r w:rsidRPr="007F4FA4">
        <w:rPr>
          <w:sz w:val="28"/>
          <w:szCs w:val="28"/>
          <w:lang w:val="ro-RO"/>
        </w:rPr>
        <w:t>i între ace</w:t>
      </w:r>
      <w:r w:rsidR="009D455A" w:rsidRPr="007F4FA4">
        <w:rPr>
          <w:sz w:val="28"/>
          <w:szCs w:val="28"/>
          <w:lang w:val="ro-RO"/>
        </w:rPr>
        <w:t>ş</w:t>
      </w:r>
      <w:r w:rsidRPr="007F4FA4">
        <w:rPr>
          <w:sz w:val="28"/>
          <w:szCs w:val="28"/>
          <w:lang w:val="ro-RO"/>
        </w:rPr>
        <w:t xml:space="preserve">tia </w:t>
      </w:r>
      <w:r w:rsidR="009D455A" w:rsidRPr="007F4FA4">
        <w:rPr>
          <w:sz w:val="28"/>
          <w:szCs w:val="28"/>
          <w:lang w:val="ro-RO"/>
        </w:rPr>
        <w:t>ş</w:t>
      </w:r>
      <w:r w:rsidRPr="007F4FA4">
        <w:rPr>
          <w:sz w:val="28"/>
          <w:szCs w:val="28"/>
          <w:lang w:val="ro-RO"/>
        </w:rPr>
        <w:t>i autorităti contractante</w:t>
      </w:r>
      <w:r w:rsidRPr="007F4FA4">
        <w:rPr>
          <w:b/>
          <w:bCs/>
          <w:sz w:val="28"/>
          <w:szCs w:val="28"/>
          <w:lang w:val="ro-RO"/>
        </w:rPr>
        <w:t>.</w:t>
      </w:r>
    </w:p>
    <w:p w:rsidR="00EA67AA" w:rsidRPr="007F4FA4" w:rsidRDefault="00EA67AA" w:rsidP="00EA67AA">
      <w:pPr>
        <w:autoSpaceDE w:val="0"/>
        <w:autoSpaceDN w:val="0"/>
        <w:adjustRightInd w:val="0"/>
        <w:jc w:val="both"/>
        <w:rPr>
          <w:sz w:val="28"/>
          <w:szCs w:val="28"/>
          <w:lang w:val="ro-RO"/>
        </w:rPr>
      </w:pPr>
      <w:r w:rsidRPr="007F4FA4">
        <w:rPr>
          <w:sz w:val="28"/>
          <w:szCs w:val="28"/>
          <w:lang w:val="ro-RO"/>
        </w:rPr>
        <w:t>1</w:t>
      </w:r>
      <w:r w:rsidR="00F26A42" w:rsidRPr="007F4FA4">
        <w:rPr>
          <w:sz w:val="28"/>
          <w:szCs w:val="28"/>
          <w:lang w:val="ro-RO"/>
        </w:rPr>
        <w:t>7</w:t>
      </w:r>
      <w:r w:rsidRPr="007F4FA4">
        <w:rPr>
          <w:sz w:val="28"/>
          <w:szCs w:val="28"/>
          <w:lang w:val="ro-RO"/>
        </w:rPr>
        <w:t>.3 - Nerespectarea obligaţiilor asumate prin prezentul contract de către una dintre părţi, în mod culpabil, dă  dreptul părţii lezate de a cere rezilierea contractului şi de a pretinde  plata de daune-interese.</w:t>
      </w:r>
    </w:p>
    <w:p w:rsidR="00EA67AA" w:rsidRPr="007F4FA4" w:rsidRDefault="00EA67AA" w:rsidP="00EA67AA">
      <w:pPr>
        <w:autoSpaceDE w:val="0"/>
        <w:autoSpaceDN w:val="0"/>
        <w:adjustRightInd w:val="0"/>
        <w:jc w:val="both"/>
        <w:rPr>
          <w:b/>
          <w:bCs/>
          <w:sz w:val="28"/>
          <w:szCs w:val="28"/>
          <w:u w:val="single"/>
        </w:rPr>
      </w:pPr>
      <w:r w:rsidRPr="007F4FA4">
        <w:rPr>
          <w:b/>
          <w:bCs/>
          <w:sz w:val="28"/>
          <w:szCs w:val="28"/>
          <w:u w:val="single"/>
          <w:lang w:val="ro-RO"/>
        </w:rPr>
        <w:t xml:space="preserve"> </w:t>
      </w:r>
      <w:r w:rsidRPr="007F4FA4">
        <w:rPr>
          <w:b/>
          <w:bCs/>
          <w:sz w:val="28"/>
          <w:szCs w:val="28"/>
          <w:u w:val="single"/>
        </w:rPr>
        <w:t>Art. 1</w:t>
      </w:r>
      <w:r w:rsidR="00F26A42" w:rsidRPr="007F4FA4">
        <w:rPr>
          <w:b/>
          <w:bCs/>
          <w:sz w:val="28"/>
          <w:szCs w:val="28"/>
          <w:u w:val="single"/>
        </w:rPr>
        <w:t>8</w:t>
      </w:r>
      <w:r w:rsidRPr="007F4FA4">
        <w:rPr>
          <w:b/>
          <w:bCs/>
          <w:sz w:val="28"/>
          <w:szCs w:val="28"/>
          <w:u w:val="single"/>
        </w:rPr>
        <w:t>. Subcontractanţi</w:t>
      </w:r>
    </w:p>
    <w:p w:rsidR="00EA67AA" w:rsidRPr="007F4FA4" w:rsidRDefault="00EA67AA" w:rsidP="00EA67AA">
      <w:pPr>
        <w:autoSpaceDE w:val="0"/>
        <w:autoSpaceDN w:val="0"/>
        <w:adjustRightInd w:val="0"/>
        <w:jc w:val="both"/>
        <w:rPr>
          <w:sz w:val="28"/>
          <w:szCs w:val="28"/>
        </w:rPr>
      </w:pPr>
      <w:r w:rsidRPr="007F4FA4">
        <w:rPr>
          <w:sz w:val="28"/>
          <w:szCs w:val="28"/>
        </w:rPr>
        <w:t>1</w:t>
      </w:r>
      <w:r w:rsidR="00F26A42" w:rsidRPr="007F4FA4">
        <w:rPr>
          <w:sz w:val="28"/>
          <w:szCs w:val="28"/>
        </w:rPr>
        <w:t>8</w:t>
      </w:r>
      <w:r w:rsidRPr="007F4FA4">
        <w:rPr>
          <w:sz w:val="28"/>
          <w:szCs w:val="28"/>
        </w:rPr>
        <w:t>.1 - Furnizorul are obligaţia, în cazul în care subcontractează părţi din contract, de a încheia contracte cu subcontractanţii desemnaţi, în aceleaşi condiţii în care el semnează contract cu achizitorul.</w:t>
      </w:r>
    </w:p>
    <w:p w:rsidR="00EA67AA" w:rsidRPr="007F4FA4" w:rsidRDefault="00EA67AA" w:rsidP="00EA67AA">
      <w:pPr>
        <w:autoSpaceDE w:val="0"/>
        <w:autoSpaceDN w:val="0"/>
        <w:adjustRightInd w:val="0"/>
        <w:jc w:val="both"/>
        <w:rPr>
          <w:sz w:val="28"/>
          <w:szCs w:val="28"/>
        </w:rPr>
      </w:pPr>
      <w:r w:rsidRPr="007F4FA4">
        <w:rPr>
          <w:sz w:val="28"/>
          <w:szCs w:val="28"/>
        </w:rPr>
        <w:t>1</w:t>
      </w:r>
      <w:r w:rsidR="00F26A42" w:rsidRPr="007F4FA4">
        <w:rPr>
          <w:sz w:val="28"/>
          <w:szCs w:val="28"/>
        </w:rPr>
        <w:t>8</w:t>
      </w:r>
      <w:r w:rsidRPr="007F4FA4">
        <w:rPr>
          <w:sz w:val="28"/>
          <w:szCs w:val="28"/>
        </w:rPr>
        <w:t>.2 - Furnizorul are obligaţia de a prezenta la semnarea contractului toate contractele încheiate cu subcontractanţii propu</w:t>
      </w:r>
      <w:r w:rsidR="009D455A" w:rsidRPr="007F4FA4">
        <w:rPr>
          <w:sz w:val="28"/>
          <w:szCs w:val="28"/>
        </w:rPr>
        <w:t>ş</w:t>
      </w:r>
      <w:r w:rsidRPr="007F4FA4">
        <w:rPr>
          <w:sz w:val="28"/>
          <w:szCs w:val="28"/>
        </w:rPr>
        <w:t xml:space="preserve">i în ofertă </w:t>
      </w:r>
      <w:r w:rsidR="009D455A" w:rsidRPr="007F4FA4">
        <w:rPr>
          <w:sz w:val="28"/>
          <w:szCs w:val="28"/>
        </w:rPr>
        <w:t>ş</w:t>
      </w:r>
      <w:r w:rsidRPr="007F4FA4">
        <w:rPr>
          <w:sz w:val="28"/>
          <w:szCs w:val="28"/>
        </w:rPr>
        <w:t>i accepta</w:t>
      </w:r>
      <w:r w:rsidR="009D455A" w:rsidRPr="007F4FA4">
        <w:rPr>
          <w:sz w:val="28"/>
          <w:szCs w:val="28"/>
        </w:rPr>
        <w:t>ţ</w:t>
      </w:r>
      <w:r w:rsidRPr="007F4FA4">
        <w:rPr>
          <w:sz w:val="28"/>
          <w:szCs w:val="28"/>
        </w:rPr>
        <w:t xml:space="preserve">i de autoritatea contractantă. Lista subcontractanţilor, cu datele de identificare ale acestora </w:t>
      </w:r>
      <w:r w:rsidR="009D455A" w:rsidRPr="007F4FA4">
        <w:rPr>
          <w:sz w:val="28"/>
          <w:szCs w:val="28"/>
        </w:rPr>
        <w:t>ş</w:t>
      </w:r>
      <w:r w:rsidRPr="007F4FA4">
        <w:rPr>
          <w:sz w:val="28"/>
          <w:szCs w:val="28"/>
        </w:rPr>
        <w:t>i contractele încheiate de furnizor cu aceştia se constituie în anexe la contract.</w:t>
      </w:r>
    </w:p>
    <w:p w:rsidR="00EA67AA" w:rsidRPr="007F4FA4" w:rsidRDefault="00EA67AA" w:rsidP="00EA67AA">
      <w:pPr>
        <w:autoSpaceDE w:val="0"/>
        <w:autoSpaceDN w:val="0"/>
        <w:adjustRightInd w:val="0"/>
        <w:jc w:val="both"/>
        <w:rPr>
          <w:sz w:val="28"/>
          <w:szCs w:val="28"/>
        </w:rPr>
      </w:pPr>
      <w:r w:rsidRPr="007F4FA4">
        <w:rPr>
          <w:sz w:val="28"/>
          <w:szCs w:val="28"/>
        </w:rPr>
        <w:t>1</w:t>
      </w:r>
      <w:r w:rsidR="00F26A42" w:rsidRPr="007F4FA4">
        <w:rPr>
          <w:sz w:val="28"/>
          <w:szCs w:val="28"/>
        </w:rPr>
        <w:t>8</w:t>
      </w:r>
      <w:r w:rsidRPr="007F4FA4">
        <w:rPr>
          <w:sz w:val="28"/>
          <w:szCs w:val="28"/>
        </w:rPr>
        <w:t xml:space="preserve">.3 - Furnizorul este singurul </w:t>
      </w:r>
      <w:r w:rsidR="009D455A" w:rsidRPr="007F4FA4">
        <w:rPr>
          <w:sz w:val="28"/>
          <w:szCs w:val="28"/>
        </w:rPr>
        <w:t>ş</w:t>
      </w:r>
      <w:r w:rsidRPr="007F4FA4">
        <w:rPr>
          <w:sz w:val="28"/>
          <w:szCs w:val="28"/>
        </w:rPr>
        <w:t>i pe deplin răspunzător în faţa de achizitorului de modul în care vor fi îndeplinite obliga</w:t>
      </w:r>
      <w:r w:rsidR="009D455A" w:rsidRPr="007F4FA4">
        <w:rPr>
          <w:sz w:val="28"/>
          <w:szCs w:val="28"/>
        </w:rPr>
        <w:t>ţ</w:t>
      </w:r>
      <w:r w:rsidRPr="007F4FA4">
        <w:rPr>
          <w:sz w:val="28"/>
          <w:szCs w:val="28"/>
        </w:rPr>
        <w:t>iile contractuale.</w:t>
      </w:r>
    </w:p>
    <w:p w:rsidR="00EA67AA" w:rsidRPr="007F4FA4" w:rsidRDefault="00EA67AA" w:rsidP="00EA67AA">
      <w:pPr>
        <w:autoSpaceDE w:val="0"/>
        <w:autoSpaceDN w:val="0"/>
        <w:adjustRightInd w:val="0"/>
        <w:jc w:val="both"/>
        <w:rPr>
          <w:b/>
          <w:bCs/>
          <w:i/>
          <w:iCs/>
          <w:sz w:val="28"/>
          <w:szCs w:val="28"/>
        </w:rPr>
      </w:pPr>
      <w:r w:rsidRPr="007F4FA4">
        <w:rPr>
          <w:sz w:val="28"/>
          <w:szCs w:val="28"/>
        </w:rPr>
        <w:t>1</w:t>
      </w:r>
      <w:r w:rsidR="00F26A42" w:rsidRPr="007F4FA4">
        <w:rPr>
          <w:sz w:val="28"/>
          <w:szCs w:val="28"/>
        </w:rPr>
        <w:t>8</w:t>
      </w:r>
      <w:r w:rsidRPr="007F4FA4">
        <w:rPr>
          <w:sz w:val="28"/>
          <w:szCs w:val="28"/>
        </w:rPr>
        <w:t>.4 - Furnizorul are dreptul de a înlocui un subcontractant nominalizat în ofertă numai  dacă ob</w:t>
      </w:r>
      <w:r w:rsidR="009D455A" w:rsidRPr="007F4FA4">
        <w:rPr>
          <w:sz w:val="28"/>
          <w:szCs w:val="28"/>
        </w:rPr>
        <w:t>ţ</w:t>
      </w:r>
      <w:r w:rsidRPr="007F4FA4">
        <w:rPr>
          <w:sz w:val="28"/>
          <w:szCs w:val="28"/>
        </w:rPr>
        <w:t xml:space="preserve">ine acceptul achizitorului, iar schimbarea subcontractantului nu conduce la modificarea propunerii tehnice sau a preţului contractului. </w:t>
      </w:r>
    </w:p>
    <w:p w:rsidR="00EA67AA" w:rsidRPr="007F4FA4" w:rsidRDefault="00EA67AA" w:rsidP="00EA67AA">
      <w:pPr>
        <w:autoSpaceDE w:val="0"/>
        <w:autoSpaceDN w:val="0"/>
        <w:adjustRightInd w:val="0"/>
        <w:jc w:val="both"/>
        <w:rPr>
          <w:b/>
          <w:bCs/>
          <w:sz w:val="28"/>
          <w:szCs w:val="28"/>
          <w:u w:val="single"/>
        </w:rPr>
      </w:pPr>
      <w:r w:rsidRPr="007F4FA4">
        <w:rPr>
          <w:b/>
          <w:bCs/>
          <w:sz w:val="28"/>
          <w:szCs w:val="28"/>
          <w:u w:val="single"/>
        </w:rPr>
        <w:t xml:space="preserve">Art. </w:t>
      </w:r>
      <w:r w:rsidR="00F26A42" w:rsidRPr="007F4FA4">
        <w:rPr>
          <w:b/>
          <w:bCs/>
          <w:sz w:val="28"/>
          <w:szCs w:val="28"/>
          <w:u w:val="single"/>
        </w:rPr>
        <w:t>19</w:t>
      </w:r>
      <w:r w:rsidRPr="007F4FA4">
        <w:rPr>
          <w:b/>
          <w:bCs/>
          <w:sz w:val="28"/>
          <w:szCs w:val="28"/>
          <w:u w:val="single"/>
        </w:rPr>
        <w:t>. Întârzieri în îndeplinirea contractului</w:t>
      </w:r>
    </w:p>
    <w:p w:rsidR="00EA67AA" w:rsidRPr="007F4FA4" w:rsidRDefault="00F26A42" w:rsidP="00EA67AA">
      <w:pPr>
        <w:autoSpaceDE w:val="0"/>
        <w:autoSpaceDN w:val="0"/>
        <w:adjustRightInd w:val="0"/>
        <w:jc w:val="both"/>
        <w:rPr>
          <w:sz w:val="28"/>
          <w:szCs w:val="28"/>
        </w:rPr>
      </w:pPr>
      <w:r w:rsidRPr="007F4FA4">
        <w:rPr>
          <w:sz w:val="28"/>
          <w:szCs w:val="28"/>
        </w:rPr>
        <w:lastRenderedPageBreak/>
        <w:t>19</w:t>
      </w:r>
      <w:r w:rsidR="00EA67AA" w:rsidRPr="007F4FA4">
        <w:rPr>
          <w:sz w:val="28"/>
          <w:szCs w:val="28"/>
        </w:rPr>
        <w:t xml:space="preserve">.1 - Furnizorul are obligaţia de a îndeplini contractul de furnizare în perioada/perioadele înscrise în  graficul de livrare </w:t>
      </w:r>
      <w:r w:rsidR="009D455A" w:rsidRPr="007F4FA4">
        <w:rPr>
          <w:sz w:val="28"/>
          <w:szCs w:val="28"/>
        </w:rPr>
        <w:t>ş</w:t>
      </w:r>
      <w:r w:rsidR="00EA67AA" w:rsidRPr="007F4FA4">
        <w:rPr>
          <w:sz w:val="28"/>
          <w:szCs w:val="28"/>
        </w:rPr>
        <w:t>i în prezentul contract.</w:t>
      </w:r>
    </w:p>
    <w:p w:rsidR="00EA67AA" w:rsidRPr="007F4FA4" w:rsidRDefault="00F26A42" w:rsidP="00EA67AA">
      <w:pPr>
        <w:autoSpaceDE w:val="0"/>
        <w:autoSpaceDN w:val="0"/>
        <w:adjustRightInd w:val="0"/>
        <w:jc w:val="both"/>
        <w:rPr>
          <w:sz w:val="28"/>
          <w:szCs w:val="28"/>
        </w:rPr>
      </w:pPr>
      <w:r w:rsidRPr="007F4FA4">
        <w:rPr>
          <w:sz w:val="28"/>
          <w:szCs w:val="28"/>
        </w:rPr>
        <w:t>19</w:t>
      </w:r>
      <w:r w:rsidR="00EA67AA" w:rsidRPr="007F4FA4">
        <w:rPr>
          <w:sz w:val="28"/>
          <w:szCs w:val="28"/>
        </w:rPr>
        <w:t xml:space="preserve">.2 - Dacă pe parcursul îndeplinirii contractului furnizorul nu respectă graficul de livrare sau de prestare a  serviciilor, acesta are obligaţia de a notifica, în timp util, achizitorul, deoarece modificarea datei/perioadelor de furnizare asumate în graficul de livrare </w:t>
      </w:r>
      <w:r w:rsidR="009D455A" w:rsidRPr="007F4FA4">
        <w:rPr>
          <w:sz w:val="28"/>
          <w:szCs w:val="28"/>
        </w:rPr>
        <w:t>ş</w:t>
      </w:r>
      <w:r w:rsidR="00EA67AA" w:rsidRPr="007F4FA4">
        <w:rPr>
          <w:sz w:val="28"/>
          <w:szCs w:val="28"/>
        </w:rPr>
        <w:t>i în contract  se va realize cu acordul ambelor parţi, prin act adiţional.</w:t>
      </w:r>
    </w:p>
    <w:p w:rsidR="00EA67AA" w:rsidRPr="007F4FA4" w:rsidRDefault="00F26A42" w:rsidP="00EA67AA">
      <w:pPr>
        <w:autoSpaceDE w:val="0"/>
        <w:autoSpaceDN w:val="0"/>
        <w:adjustRightInd w:val="0"/>
        <w:jc w:val="both"/>
        <w:rPr>
          <w:b/>
          <w:bCs/>
          <w:sz w:val="28"/>
          <w:szCs w:val="28"/>
          <w:u w:val="single"/>
        </w:rPr>
      </w:pPr>
      <w:r w:rsidRPr="007F4FA4">
        <w:rPr>
          <w:sz w:val="28"/>
          <w:szCs w:val="28"/>
        </w:rPr>
        <w:t>19</w:t>
      </w:r>
      <w:r w:rsidR="00EA67AA" w:rsidRPr="007F4FA4">
        <w:rPr>
          <w:sz w:val="28"/>
          <w:szCs w:val="28"/>
        </w:rPr>
        <w:t>.3 - În afara cazului în care achizitorul este de acord cu o prelungire a termenului de execuţie, orice întârziere în îndeplinirea contractului dă dreptul achizitorului de a solicita penalităţi furnizorului</w:t>
      </w:r>
      <w:r w:rsidR="00EA67AA" w:rsidRPr="007F4FA4">
        <w:rPr>
          <w:color w:val="FF0000"/>
          <w:sz w:val="28"/>
          <w:szCs w:val="28"/>
          <w:lang w:val="ro-RO"/>
        </w:rPr>
        <w:t xml:space="preserve"> </w:t>
      </w:r>
      <w:r w:rsidR="00EA67AA" w:rsidRPr="007F4FA4">
        <w:rPr>
          <w:sz w:val="28"/>
          <w:szCs w:val="28"/>
          <w:lang w:val="ro-RO"/>
        </w:rPr>
        <w:t>de întârziere prestatorului în condi</w:t>
      </w:r>
      <w:r w:rsidR="009D455A" w:rsidRPr="007F4FA4">
        <w:rPr>
          <w:sz w:val="28"/>
          <w:szCs w:val="28"/>
          <w:lang w:val="ro-RO"/>
        </w:rPr>
        <w:t>ţ</w:t>
      </w:r>
      <w:r w:rsidR="00EA67AA" w:rsidRPr="007F4FA4">
        <w:rPr>
          <w:sz w:val="28"/>
          <w:szCs w:val="28"/>
          <w:lang w:val="ro-RO"/>
        </w:rPr>
        <w:t>iile art. 10.1.</w:t>
      </w:r>
    </w:p>
    <w:p w:rsidR="00EA67AA" w:rsidRPr="007F4FA4" w:rsidRDefault="00EA67AA" w:rsidP="00EA67AA">
      <w:pPr>
        <w:autoSpaceDE w:val="0"/>
        <w:autoSpaceDN w:val="0"/>
        <w:adjustRightInd w:val="0"/>
        <w:jc w:val="both"/>
        <w:rPr>
          <w:b/>
          <w:bCs/>
          <w:sz w:val="28"/>
          <w:szCs w:val="28"/>
          <w:u w:val="single"/>
        </w:rPr>
      </w:pPr>
      <w:r w:rsidRPr="007F4FA4">
        <w:rPr>
          <w:b/>
          <w:bCs/>
          <w:sz w:val="28"/>
          <w:szCs w:val="28"/>
          <w:u w:val="single"/>
        </w:rPr>
        <w:t>Art. 2</w:t>
      </w:r>
      <w:r w:rsidR="00F26A42" w:rsidRPr="007F4FA4">
        <w:rPr>
          <w:b/>
          <w:bCs/>
          <w:sz w:val="28"/>
          <w:szCs w:val="28"/>
          <w:u w:val="single"/>
        </w:rPr>
        <w:t>0</w:t>
      </w:r>
      <w:r w:rsidRPr="007F4FA4">
        <w:rPr>
          <w:b/>
          <w:bCs/>
          <w:sz w:val="28"/>
          <w:szCs w:val="28"/>
          <w:u w:val="single"/>
        </w:rPr>
        <w:t>. Forţa majoră</w:t>
      </w:r>
    </w:p>
    <w:p w:rsidR="00EA67AA" w:rsidRPr="007F4FA4" w:rsidRDefault="00EA67AA" w:rsidP="00EA67AA">
      <w:pPr>
        <w:autoSpaceDE w:val="0"/>
        <w:autoSpaceDN w:val="0"/>
        <w:adjustRightInd w:val="0"/>
        <w:jc w:val="both"/>
        <w:rPr>
          <w:sz w:val="28"/>
          <w:szCs w:val="28"/>
        </w:rPr>
      </w:pPr>
      <w:r w:rsidRPr="007F4FA4">
        <w:rPr>
          <w:sz w:val="28"/>
          <w:szCs w:val="28"/>
        </w:rPr>
        <w:t>2</w:t>
      </w:r>
      <w:r w:rsidR="00F26A42" w:rsidRPr="007F4FA4">
        <w:rPr>
          <w:sz w:val="28"/>
          <w:szCs w:val="28"/>
        </w:rPr>
        <w:t>0</w:t>
      </w:r>
      <w:r w:rsidRPr="007F4FA4">
        <w:rPr>
          <w:sz w:val="28"/>
          <w:szCs w:val="28"/>
        </w:rPr>
        <w:t>.1 - Forţa majoră este constatată de o autoritate competentă.</w:t>
      </w:r>
    </w:p>
    <w:p w:rsidR="00EA67AA" w:rsidRPr="007F4FA4" w:rsidRDefault="00EA67AA" w:rsidP="00EA67AA">
      <w:pPr>
        <w:autoSpaceDE w:val="0"/>
        <w:autoSpaceDN w:val="0"/>
        <w:adjustRightInd w:val="0"/>
        <w:jc w:val="both"/>
        <w:rPr>
          <w:sz w:val="28"/>
          <w:szCs w:val="28"/>
        </w:rPr>
      </w:pPr>
      <w:r w:rsidRPr="007F4FA4">
        <w:rPr>
          <w:sz w:val="28"/>
          <w:szCs w:val="28"/>
        </w:rPr>
        <w:t>2</w:t>
      </w:r>
      <w:r w:rsidR="00F26A42" w:rsidRPr="007F4FA4">
        <w:rPr>
          <w:sz w:val="28"/>
          <w:szCs w:val="28"/>
        </w:rPr>
        <w:t>0</w:t>
      </w:r>
      <w:r w:rsidRPr="007F4FA4">
        <w:rPr>
          <w:sz w:val="28"/>
          <w:szCs w:val="28"/>
        </w:rPr>
        <w:t>.2 - Forţa majoră exonerează părţile contractante de îndeplinirea obligaţiilor asumate prin prezentul  contract, pe toată perioada în care aceasta acţionează.</w:t>
      </w:r>
    </w:p>
    <w:p w:rsidR="00EA67AA" w:rsidRPr="007F4FA4" w:rsidRDefault="00EA67AA" w:rsidP="00EA67AA">
      <w:pPr>
        <w:autoSpaceDE w:val="0"/>
        <w:autoSpaceDN w:val="0"/>
        <w:adjustRightInd w:val="0"/>
        <w:jc w:val="both"/>
        <w:rPr>
          <w:sz w:val="28"/>
          <w:szCs w:val="28"/>
        </w:rPr>
      </w:pPr>
      <w:r w:rsidRPr="007F4FA4">
        <w:rPr>
          <w:sz w:val="28"/>
          <w:szCs w:val="28"/>
        </w:rPr>
        <w:t>21.3 - Îndeplinirea contractului va fi suspendată în perioada de acţiune a forţei majore, dar fără a prejudicial  drepturile ce li se cuveneau părţilor până la apariţia acesteia.</w:t>
      </w:r>
    </w:p>
    <w:p w:rsidR="00EA67AA" w:rsidRPr="007F4FA4" w:rsidRDefault="00EA67AA" w:rsidP="00EA67AA">
      <w:pPr>
        <w:autoSpaceDE w:val="0"/>
        <w:autoSpaceDN w:val="0"/>
        <w:adjustRightInd w:val="0"/>
        <w:jc w:val="both"/>
        <w:rPr>
          <w:sz w:val="28"/>
          <w:szCs w:val="28"/>
        </w:rPr>
      </w:pPr>
      <w:r w:rsidRPr="007F4FA4">
        <w:rPr>
          <w:sz w:val="28"/>
          <w:szCs w:val="28"/>
        </w:rPr>
        <w:t>2</w:t>
      </w:r>
      <w:r w:rsidR="00F26A42" w:rsidRPr="007F4FA4">
        <w:rPr>
          <w:sz w:val="28"/>
          <w:szCs w:val="28"/>
        </w:rPr>
        <w:t>0</w:t>
      </w:r>
      <w:r w:rsidRPr="007F4FA4">
        <w:rPr>
          <w:sz w:val="28"/>
          <w:szCs w:val="28"/>
        </w:rPr>
        <w:t>.4 - Partea contractantă care invocă forţa majoră are obligaţia de a notifica celeilalte părţi, imediat şi în mod complet, producerea acesteia şi să ia orice măsuri care îi stau la dispoziţie în vederea limitării consecinţelor.</w:t>
      </w:r>
    </w:p>
    <w:p w:rsidR="00EA67AA" w:rsidRPr="007F4FA4" w:rsidRDefault="00EA67AA" w:rsidP="00EA67AA">
      <w:pPr>
        <w:autoSpaceDE w:val="0"/>
        <w:autoSpaceDN w:val="0"/>
        <w:adjustRightInd w:val="0"/>
        <w:jc w:val="both"/>
        <w:rPr>
          <w:sz w:val="28"/>
          <w:szCs w:val="28"/>
        </w:rPr>
      </w:pPr>
      <w:r w:rsidRPr="007F4FA4">
        <w:rPr>
          <w:sz w:val="28"/>
          <w:szCs w:val="28"/>
        </w:rPr>
        <w:t>2</w:t>
      </w:r>
      <w:r w:rsidR="00F26A42" w:rsidRPr="007F4FA4">
        <w:rPr>
          <w:sz w:val="28"/>
          <w:szCs w:val="28"/>
        </w:rPr>
        <w:t>0</w:t>
      </w:r>
      <w:r w:rsidRPr="007F4FA4">
        <w:rPr>
          <w:sz w:val="28"/>
          <w:szCs w:val="28"/>
        </w:rPr>
        <w:t>.5 - Partea contractantă care invocă forţa majoră are obligaţia de a notifica celeilalte părţi încetarea cauzei acesteia în maximum 15 zile de la încetare.</w:t>
      </w:r>
    </w:p>
    <w:p w:rsidR="00EA67AA" w:rsidRPr="007F4FA4" w:rsidRDefault="00EA67AA" w:rsidP="00EA67AA">
      <w:pPr>
        <w:autoSpaceDE w:val="0"/>
        <w:autoSpaceDN w:val="0"/>
        <w:adjustRightInd w:val="0"/>
        <w:jc w:val="both"/>
        <w:rPr>
          <w:sz w:val="28"/>
          <w:szCs w:val="28"/>
        </w:rPr>
      </w:pPr>
      <w:r w:rsidRPr="007F4FA4">
        <w:rPr>
          <w:sz w:val="28"/>
          <w:szCs w:val="28"/>
        </w:rPr>
        <w:t>2</w:t>
      </w:r>
      <w:r w:rsidR="00F26A42" w:rsidRPr="007F4FA4">
        <w:rPr>
          <w:sz w:val="28"/>
          <w:szCs w:val="28"/>
        </w:rPr>
        <w:t>0</w:t>
      </w:r>
      <w:r w:rsidRPr="007F4FA4">
        <w:rPr>
          <w:sz w:val="28"/>
          <w:szCs w:val="28"/>
        </w:rPr>
        <w:t xml:space="preserve">.6 - Dacă forţa majoră acţionează sau se estimează că va acţiona o perioadă mai mare de </w:t>
      </w:r>
      <w:r w:rsidR="002D2C4D" w:rsidRPr="007F4FA4">
        <w:rPr>
          <w:sz w:val="28"/>
          <w:szCs w:val="28"/>
        </w:rPr>
        <w:t>15 zile</w:t>
      </w:r>
      <w:r w:rsidRPr="007F4FA4">
        <w:rPr>
          <w:sz w:val="28"/>
          <w:szCs w:val="28"/>
        </w:rPr>
        <w:t>, fiecare parte va avea dreptul să notifice celeilalte părţi încetarea de drept a prezentului contract, fără ca vreuna din  părţi să poată pretinde celeilalte daune-interese.</w:t>
      </w:r>
    </w:p>
    <w:p w:rsidR="00EA67AA" w:rsidRPr="007F4FA4" w:rsidRDefault="00EA67AA" w:rsidP="00EA67AA">
      <w:pPr>
        <w:autoSpaceDE w:val="0"/>
        <w:autoSpaceDN w:val="0"/>
        <w:adjustRightInd w:val="0"/>
        <w:jc w:val="both"/>
        <w:rPr>
          <w:b/>
          <w:bCs/>
          <w:sz w:val="28"/>
          <w:szCs w:val="28"/>
          <w:u w:val="single"/>
        </w:rPr>
      </w:pPr>
      <w:r w:rsidRPr="007F4FA4">
        <w:rPr>
          <w:b/>
          <w:bCs/>
          <w:sz w:val="28"/>
          <w:szCs w:val="28"/>
          <w:u w:val="single"/>
        </w:rPr>
        <w:t>Art. 2</w:t>
      </w:r>
      <w:r w:rsidR="002D2C4D" w:rsidRPr="007F4FA4">
        <w:rPr>
          <w:b/>
          <w:bCs/>
          <w:sz w:val="28"/>
          <w:szCs w:val="28"/>
          <w:u w:val="single"/>
        </w:rPr>
        <w:t>1</w:t>
      </w:r>
      <w:r w:rsidRPr="007F4FA4">
        <w:rPr>
          <w:b/>
          <w:bCs/>
          <w:sz w:val="28"/>
          <w:szCs w:val="28"/>
          <w:u w:val="single"/>
        </w:rPr>
        <w:t>. Soluţionarea litigiilor</w:t>
      </w:r>
    </w:p>
    <w:p w:rsidR="00EA67AA" w:rsidRPr="007F4FA4" w:rsidRDefault="00EA67AA" w:rsidP="00EA67AA">
      <w:pPr>
        <w:autoSpaceDE w:val="0"/>
        <w:autoSpaceDN w:val="0"/>
        <w:adjustRightInd w:val="0"/>
        <w:jc w:val="both"/>
        <w:rPr>
          <w:sz w:val="28"/>
          <w:szCs w:val="28"/>
        </w:rPr>
      </w:pPr>
      <w:r w:rsidRPr="007F4FA4">
        <w:rPr>
          <w:sz w:val="28"/>
          <w:szCs w:val="28"/>
        </w:rPr>
        <w:t>2</w:t>
      </w:r>
      <w:r w:rsidR="002D2C4D" w:rsidRPr="007F4FA4">
        <w:rPr>
          <w:sz w:val="28"/>
          <w:szCs w:val="28"/>
        </w:rPr>
        <w:t>1</w:t>
      </w:r>
      <w:r w:rsidRPr="007F4FA4">
        <w:rPr>
          <w:sz w:val="28"/>
          <w:szCs w:val="28"/>
        </w:rPr>
        <w:t>.1 - Achizitorul şi furnizorul vor depune toate eforturile pentru a rezolva pe cale amiabilă, prin tratative directe, orice neînţelegere sau dispută care se poate ivi între ei în cadrul sau în legătură cu îndeplinirea contractului.</w:t>
      </w:r>
    </w:p>
    <w:p w:rsidR="00EA67AA" w:rsidRPr="007F4FA4" w:rsidRDefault="00EA67AA" w:rsidP="00EA67AA">
      <w:pPr>
        <w:autoSpaceDE w:val="0"/>
        <w:autoSpaceDN w:val="0"/>
        <w:adjustRightInd w:val="0"/>
        <w:jc w:val="both"/>
        <w:rPr>
          <w:color w:val="FF0000"/>
          <w:sz w:val="28"/>
          <w:szCs w:val="28"/>
        </w:rPr>
      </w:pPr>
      <w:r w:rsidRPr="007F4FA4">
        <w:rPr>
          <w:sz w:val="28"/>
          <w:szCs w:val="28"/>
        </w:rPr>
        <w:t>2</w:t>
      </w:r>
      <w:r w:rsidR="002D2C4D" w:rsidRPr="007F4FA4">
        <w:rPr>
          <w:sz w:val="28"/>
          <w:szCs w:val="28"/>
        </w:rPr>
        <w:t>1</w:t>
      </w:r>
      <w:r w:rsidRPr="007F4FA4">
        <w:rPr>
          <w:sz w:val="28"/>
          <w:szCs w:val="28"/>
        </w:rPr>
        <w:t>.2 - Dacă, după 15 de zile de la începerea acestor tratative, achizitorul şi furnizorul nu reuşesc să resolve în mod amiabil o divergenţă contractuală, fiecare  parte poate solicita ca disputa să se soluţioneze de către instanţele judecătoreşti competente din România.</w:t>
      </w:r>
      <w:r w:rsidRPr="007F4FA4">
        <w:rPr>
          <w:color w:val="FF0000"/>
          <w:sz w:val="28"/>
          <w:szCs w:val="28"/>
        </w:rPr>
        <w:t xml:space="preserve"> </w:t>
      </w:r>
    </w:p>
    <w:p w:rsidR="00EA67AA" w:rsidRPr="007F4FA4" w:rsidRDefault="00EA67AA" w:rsidP="00EA67AA">
      <w:pPr>
        <w:autoSpaceDE w:val="0"/>
        <w:autoSpaceDN w:val="0"/>
        <w:adjustRightInd w:val="0"/>
        <w:jc w:val="both"/>
        <w:rPr>
          <w:color w:val="FF0000"/>
          <w:sz w:val="28"/>
          <w:szCs w:val="28"/>
        </w:rPr>
      </w:pPr>
    </w:p>
    <w:p w:rsidR="00EA67AA" w:rsidRPr="007F4FA4" w:rsidRDefault="00EA67AA" w:rsidP="00EA67AA">
      <w:pPr>
        <w:autoSpaceDE w:val="0"/>
        <w:autoSpaceDN w:val="0"/>
        <w:adjustRightInd w:val="0"/>
        <w:jc w:val="both"/>
        <w:rPr>
          <w:b/>
          <w:bCs/>
          <w:sz w:val="28"/>
          <w:szCs w:val="28"/>
          <w:u w:val="single"/>
        </w:rPr>
      </w:pPr>
      <w:r w:rsidRPr="007F4FA4">
        <w:rPr>
          <w:b/>
          <w:bCs/>
          <w:sz w:val="28"/>
          <w:szCs w:val="28"/>
          <w:u w:val="single"/>
        </w:rPr>
        <w:t>Art. 2</w:t>
      </w:r>
      <w:r w:rsidR="002D2C4D" w:rsidRPr="007F4FA4">
        <w:rPr>
          <w:b/>
          <w:bCs/>
          <w:sz w:val="28"/>
          <w:szCs w:val="28"/>
          <w:u w:val="single"/>
        </w:rPr>
        <w:t>2</w:t>
      </w:r>
      <w:r w:rsidRPr="007F4FA4">
        <w:rPr>
          <w:b/>
          <w:bCs/>
          <w:sz w:val="28"/>
          <w:szCs w:val="28"/>
          <w:u w:val="single"/>
        </w:rPr>
        <w:t>. Limba care guvernează contractul</w:t>
      </w:r>
    </w:p>
    <w:p w:rsidR="00EA67AA" w:rsidRPr="007F4FA4" w:rsidRDefault="00EA67AA" w:rsidP="00EA67AA">
      <w:pPr>
        <w:autoSpaceDE w:val="0"/>
        <w:autoSpaceDN w:val="0"/>
        <w:adjustRightInd w:val="0"/>
        <w:jc w:val="both"/>
        <w:rPr>
          <w:sz w:val="28"/>
          <w:szCs w:val="28"/>
        </w:rPr>
      </w:pPr>
      <w:r w:rsidRPr="007F4FA4">
        <w:rPr>
          <w:sz w:val="28"/>
          <w:szCs w:val="28"/>
        </w:rPr>
        <w:t>2</w:t>
      </w:r>
      <w:r w:rsidR="002D2C4D" w:rsidRPr="007F4FA4">
        <w:rPr>
          <w:sz w:val="28"/>
          <w:szCs w:val="28"/>
        </w:rPr>
        <w:t>2</w:t>
      </w:r>
      <w:r w:rsidRPr="007F4FA4">
        <w:rPr>
          <w:sz w:val="28"/>
          <w:szCs w:val="28"/>
        </w:rPr>
        <w:t>.1 - Limba ce guvernează contractul este limba română.</w:t>
      </w:r>
    </w:p>
    <w:p w:rsidR="00EA67AA" w:rsidRPr="007F4FA4" w:rsidRDefault="00EA67AA" w:rsidP="00EA67AA">
      <w:pPr>
        <w:autoSpaceDE w:val="0"/>
        <w:autoSpaceDN w:val="0"/>
        <w:adjustRightInd w:val="0"/>
        <w:jc w:val="both"/>
        <w:rPr>
          <w:b/>
          <w:bCs/>
          <w:i/>
          <w:iCs/>
          <w:sz w:val="28"/>
          <w:szCs w:val="28"/>
        </w:rPr>
      </w:pPr>
    </w:p>
    <w:p w:rsidR="00EA67AA" w:rsidRPr="007F4FA4" w:rsidRDefault="00EA67AA" w:rsidP="00EA67AA">
      <w:pPr>
        <w:autoSpaceDE w:val="0"/>
        <w:autoSpaceDN w:val="0"/>
        <w:adjustRightInd w:val="0"/>
        <w:jc w:val="both"/>
        <w:rPr>
          <w:b/>
          <w:bCs/>
          <w:sz w:val="28"/>
          <w:szCs w:val="28"/>
          <w:u w:val="single"/>
        </w:rPr>
      </w:pPr>
      <w:r w:rsidRPr="007F4FA4">
        <w:rPr>
          <w:b/>
          <w:bCs/>
          <w:sz w:val="28"/>
          <w:szCs w:val="28"/>
          <w:u w:val="single"/>
        </w:rPr>
        <w:t>Art. 2</w:t>
      </w:r>
      <w:r w:rsidR="002D2C4D" w:rsidRPr="007F4FA4">
        <w:rPr>
          <w:b/>
          <w:bCs/>
          <w:sz w:val="28"/>
          <w:szCs w:val="28"/>
          <w:u w:val="single"/>
        </w:rPr>
        <w:t>3</w:t>
      </w:r>
      <w:r w:rsidRPr="007F4FA4">
        <w:rPr>
          <w:b/>
          <w:bCs/>
          <w:sz w:val="28"/>
          <w:szCs w:val="28"/>
          <w:u w:val="single"/>
        </w:rPr>
        <w:t>. Comunicări</w:t>
      </w:r>
    </w:p>
    <w:p w:rsidR="00EA67AA" w:rsidRPr="007F4FA4" w:rsidRDefault="00EA67AA" w:rsidP="00EA67AA">
      <w:pPr>
        <w:autoSpaceDE w:val="0"/>
        <w:autoSpaceDN w:val="0"/>
        <w:adjustRightInd w:val="0"/>
        <w:jc w:val="both"/>
        <w:rPr>
          <w:sz w:val="28"/>
          <w:szCs w:val="28"/>
        </w:rPr>
      </w:pPr>
      <w:r w:rsidRPr="007F4FA4">
        <w:rPr>
          <w:sz w:val="28"/>
          <w:szCs w:val="28"/>
        </w:rPr>
        <w:t>2</w:t>
      </w:r>
      <w:r w:rsidR="002D2C4D" w:rsidRPr="007F4FA4">
        <w:rPr>
          <w:sz w:val="28"/>
          <w:szCs w:val="28"/>
        </w:rPr>
        <w:t>3</w:t>
      </w:r>
      <w:r w:rsidRPr="007F4FA4">
        <w:rPr>
          <w:sz w:val="28"/>
          <w:szCs w:val="28"/>
        </w:rPr>
        <w:t>.1 - (1) Orice comunicare între părţi, referitoare la îndeplinirea prezentului contract, trebuie să fie  transmisă în scris.</w:t>
      </w:r>
    </w:p>
    <w:p w:rsidR="00EA67AA" w:rsidRPr="007F4FA4" w:rsidRDefault="00EA67AA" w:rsidP="00EA67AA">
      <w:pPr>
        <w:autoSpaceDE w:val="0"/>
        <w:autoSpaceDN w:val="0"/>
        <w:adjustRightInd w:val="0"/>
        <w:jc w:val="both"/>
        <w:rPr>
          <w:sz w:val="28"/>
          <w:szCs w:val="28"/>
        </w:rPr>
      </w:pPr>
      <w:r w:rsidRPr="007F4FA4">
        <w:rPr>
          <w:sz w:val="28"/>
          <w:szCs w:val="28"/>
        </w:rPr>
        <w:t>(2) Orice document scris trebuie înregistrat atât în momentul transmiterii, cât şi în momentul primirii.</w:t>
      </w:r>
    </w:p>
    <w:p w:rsidR="00EA67AA" w:rsidRPr="007F4FA4" w:rsidRDefault="00EA67AA" w:rsidP="00EA67AA">
      <w:pPr>
        <w:autoSpaceDE w:val="0"/>
        <w:autoSpaceDN w:val="0"/>
        <w:adjustRightInd w:val="0"/>
        <w:jc w:val="both"/>
        <w:rPr>
          <w:sz w:val="28"/>
          <w:szCs w:val="28"/>
        </w:rPr>
      </w:pPr>
      <w:r w:rsidRPr="007F4FA4">
        <w:rPr>
          <w:sz w:val="28"/>
          <w:szCs w:val="28"/>
        </w:rPr>
        <w:t>2</w:t>
      </w:r>
      <w:r w:rsidR="002D2C4D" w:rsidRPr="007F4FA4">
        <w:rPr>
          <w:sz w:val="28"/>
          <w:szCs w:val="28"/>
        </w:rPr>
        <w:t>3</w:t>
      </w:r>
      <w:r w:rsidRPr="007F4FA4">
        <w:rPr>
          <w:sz w:val="28"/>
          <w:szCs w:val="28"/>
        </w:rPr>
        <w:t>.2 - Comunicările între părţi se pot face şi prin telefon, telegramă, telex, fax sau e-mail, cu condiţia  confirmării în scris a primirii comunicării.</w:t>
      </w:r>
    </w:p>
    <w:p w:rsidR="00EA67AA" w:rsidRPr="007F4FA4" w:rsidRDefault="00EA67AA" w:rsidP="00EA67AA">
      <w:pPr>
        <w:autoSpaceDE w:val="0"/>
        <w:autoSpaceDN w:val="0"/>
        <w:adjustRightInd w:val="0"/>
        <w:jc w:val="both"/>
        <w:rPr>
          <w:b/>
          <w:bCs/>
          <w:i/>
          <w:iCs/>
          <w:sz w:val="28"/>
          <w:szCs w:val="28"/>
        </w:rPr>
      </w:pPr>
    </w:p>
    <w:p w:rsidR="00EA67AA" w:rsidRPr="007F4FA4" w:rsidRDefault="00EA67AA" w:rsidP="00EA67AA">
      <w:pPr>
        <w:autoSpaceDE w:val="0"/>
        <w:autoSpaceDN w:val="0"/>
        <w:adjustRightInd w:val="0"/>
        <w:jc w:val="both"/>
        <w:rPr>
          <w:b/>
          <w:bCs/>
          <w:sz w:val="28"/>
          <w:szCs w:val="28"/>
          <w:u w:val="single"/>
        </w:rPr>
      </w:pPr>
      <w:r w:rsidRPr="007F4FA4">
        <w:rPr>
          <w:b/>
          <w:bCs/>
          <w:sz w:val="28"/>
          <w:szCs w:val="28"/>
          <w:u w:val="single"/>
        </w:rPr>
        <w:t>Art. 2</w:t>
      </w:r>
      <w:r w:rsidR="002D2C4D" w:rsidRPr="007F4FA4">
        <w:rPr>
          <w:b/>
          <w:bCs/>
          <w:sz w:val="28"/>
          <w:szCs w:val="28"/>
          <w:u w:val="single"/>
        </w:rPr>
        <w:t>4</w:t>
      </w:r>
      <w:r w:rsidRPr="007F4FA4">
        <w:rPr>
          <w:b/>
          <w:bCs/>
          <w:sz w:val="28"/>
          <w:szCs w:val="28"/>
          <w:u w:val="single"/>
        </w:rPr>
        <w:t>. Legea aplicabilă contractului</w:t>
      </w:r>
    </w:p>
    <w:p w:rsidR="00EA67AA" w:rsidRPr="007F4FA4" w:rsidRDefault="00EA67AA" w:rsidP="00EA67AA">
      <w:pPr>
        <w:autoSpaceDE w:val="0"/>
        <w:autoSpaceDN w:val="0"/>
        <w:adjustRightInd w:val="0"/>
        <w:jc w:val="both"/>
        <w:rPr>
          <w:sz w:val="28"/>
          <w:szCs w:val="28"/>
        </w:rPr>
      </w:pPr>
      <w:r w:rsidRPr="007F4FA4">
        <w:rPr>
          <w:sz w:val="28"/>
          <w:szCs w:val="28"/>
        </w:rPr>
        <w:t>2</w:t>
      </w:r>
      <w:r w:rsidR="002D2C4D" w:rsidRPr="007F4FA4">
        <w:rPr>
          <w:sz w:val="28"/>
          <w:szCs w:val="28"/>
        </w:rPr>
        <w:t>4</w:t>
      </w:r>
      <w:r w:rsidRPr="007F4FA4">
        <w:rPr>
          <w:sz w:val="28"/>
          <w:szCs w:val="28"/>
        </w:rPr>
        <w:t>.1 - Contractul va fi interpretat conform legilor din România.</w:t>
      </w:r>
    </w:p>
    <w:p w:rsidR="00EA67AA" w:rsidRPr="007F4FA4" w:rsidRDefault="00EA67AA" w:rsidP="00EA67AA">
      <w:pPr>
        <w:autoSpaceDE w:val="0"/>
        <w:autoSpaceDN w:val="0"/>
        <w:adjustRightInd w:val="0"/>
        <w:jc w:val="both"/>
        <w:rPr>
          <w:sz w:val="28"/>
          <w:szCs w:val="28"/>
        </w:rPr>
      </w:pPr>
    </w:p>
    <w:p w:rsidR="00EA67AA" w:rsidRPr="007F4FA4" w:rsidRDefault="00EA67AA" w:rsidP="00EA67AA">
      <w:pPr>
        <w:autoSpaceDE w:val="0"/>
        <w:autoSpaceDN w:val="0"/>
        <w:adjustRightInd w:val="0"/>
        <w:jc w:val="both"/>
        <w:rPr>
          <w:sz w:val="28"/>
          <w:szCs w:val="28"/>
        </w:rPr>
      </w:pPr>
      <w:r w:rsidRPr="007F4FA4">
        <w:rPr>
          <w:sz w:val="28"/>
          <w:szCs w:val="28"/>
        </w:rPr>
        <w:lastRenderedPageBreak/>
        <w:t>Părţile au înţeles să încheie prezentul contract în trei exemplare, câte unul pentru  fiecare parte.</w:t>
      </w:r>
    </w:p>
    <w:p w:rsidR="00EA67AA" w:rsidRPr="007F4FA4" w:rsidRDefault="00EA67AA" w:rsidP="00EA67AA">
      <w:pPr>
        <w:autoSpaceDE w:val="0"/>
        <w:autoSpaceDN w:val="0"/>
        <w:adjustRightInd w:val="0"/>
        <w:jc w:val="both"/>
        <w:rPr>
          <w:i/>
          <w:iCs/>
          <w:sz w:val="28"/>
          <w:szCs w:val="28"/>
        </w:rPr>
      </w:pPr>
    </w:p>
    <w:p w:rsidR="00EA67AA" w:rsidRPr="007F4FA4" w:rsidRDefault="00EA67AA" w:rsidP="00EA67AA">
      <w:pPr>
        <w:autoSpaceDE w:val="0"/>
        <w:autoSpaceDN w:val="0"/>
        <w:adjustRightInd w:val="0"/>
        <w:jc w:val="both"/>
        <w:rPr>
          <w:i/>
          <w:iCs/>
          <w:sz w:val="28"/>
          <w:szCs w:val="28"/>
        </w:rPr>
      </w:pPr>
      <w:r w:rsidRPr="007F4FA4">
        <w:rPr>
          <w:i/>
          <w:iCs/>
          <w:sz w:val="28"/>
          <w:szCs w:val="28"/>
        </w:rPr>
        <w:t>(se precizează data semnării de către părţi)</w:t>
      </w:r>
    </w:p>
    <w:p w:rsidR="00EA67AA" w:rsidRPr="007F4FA4" w:rsidRDefault="00EA67AA" w:rsidP="00EA67AA">
      <w:pPr>
        <w:autoSpaceDE w:val="0"/>
        <w:autoSpaceDN w:val="0"/>
        <w:adjustRightInd w:val="0"/>
        <w:jc w:val="both"/>
        <w:rPr>
          <w:sz w:val="28"/>
          <w:szCs w:val="28"/>
        </w:rPr>
      </w:pPr>
    </w:p>
    <w:p w:rsidR="00EA67AA" w:rsidRPr="007F4FA4" w:rsidRDefault="00EA67AA" w:rsidP="00EA67AA">
      <w:pPr>
        <w:autoSpaceDE w:val="0"/>
        <w:autoSpaceDN w:val="0"/>
        <w:adjustRightInd w:val="0"/>
        <w:jc w:val="both"/>
        <w:rPr>
          <w:b/>
          <w:bCs/>
          <w:sz w:val="28"/>
          <w:szCs w:val="28"/>
        </w:rPr>
      </w:pPr>
      <w:r w:rsidRPr="007F4FA4">
        <w:rPr>
          <w:sz w:val="28"/>
          <w:szCs w:val="28"/>
        </w:rPr>
        <w:t xml:space="preserve">    </w:t>
      </w:r>
      <w:r w:rsidRPr="007F4FA4">
        <w:rPr>
          <w:b/>
          <w:bCs/>
          <w:sz w:val="28"/>
          <w:szCs w:val="28"/>
        </w:rPr>
        <w:t>Achizitor,                                                                                                 Furnizor,</w:t>
      </w:r>
    </w:p>
    <w:p w:rsidR="00EA67AA" w:rsidRPr="007F4FA4" w:rsidRDefault="00EA67AA" w:rsidP="00EA67AA">
      <w:pPr>
        <w:autoSpaceDE w:val="0"/>
        <w:autoSpaceDN w:val="0"/>
        <w:adjustRightInd w:val="0"/>
        <w:jc w:val="both"/>
        <w:rPr>
          <w:b/>
          <w:bCs/>
          <w:sz w:val="28"/>
          <w:szCs w:val="28"/>
        </w:rPr>
      </w:pPr>
      <w:r w:rsidRPr="007F4FA4">
        <w:rPr>
          <w:b/>
          <w:bCs/>
          <w:sz w:val="28"/>
          <w:szCs w:val="28"/>
        </w:rPr>
        <w:t xml:space="preserve">                                                                                                             </w:t>
      </w:r>
    </w:p>
    <w:p w:rsidR="00476D51" w:rsidRPr="007F4FA4" w:rsidRDefault="00EA67AA" w:rsidP="00EA67AA">
      <w:pPr>
        <w:widowControl w:val="0"/>
        <w:rPr>
          <w:b/>
          <w:bCs/>
          <w:i/>
          <w:iCs/>
          <w:sz w:val="28"/>
          <w:szCs w:val="28"/>
        </w:rPr>
      </w:pPr>
      <w:r w:rsidRPr="007F4FA4">
        <w:rPr>
          <w:b/>
          <w:bCs/>
          <w:i/>
          <w:iCs/>
          <w:sz w:val="28"/>
          <w:szCs w:val="28"/>
        </w:rPr>
        <w:t>(semnătură autorizată)                                                                   (semnătură autorizata)</w:t>
      </w:r>
    </w:p>
    <w:p w:rsidR="00B77649" w:rsidRPr="007F4FA4" w:rsidRDefault="00B77649" w:rsidP="00EA67AA">
      <w:pPr>
        <w:widowControl w:val="0"/>
        <w:rPr>
          <w:b/>
          <w:bCs/>
          <w:i/>
          <w:iCs/>
          <w:sz w:val="28"/>
          <w:szCs w:val="28"/>
        </w:rPr>
      </w:pPr>
    </w:p>
    <w:p w:rsidR="00B77649" w:rsidRPr="007F4FA4" w:rsidRDefault="00B77649" w:rsidP="00EA67AA">
      <w:pPr>
        <w:widowControl w:val="0"/>
        <w:rPr>
          <w:snapToGrid w:val="0"/>
          <w:sz w:val="28"/>
          <w:szCs w:val="28"/>
          <w:lang w:val="fr-FR"/>
        </w:rPr>
      </w:pPr>
    </w:p>
    <w:p w:rsidR="004A481E" w:rsidRPr="007F4FA4" w:rsidRDefault="004A481E" w:rsidP="00EA67AA">
      <w:pPr>
        <w:widowControl w:val="0"/>
        <w:rPr>
          <w:snapToGrid w:val="0"/>
          <w:sz w:val="28"/>
          <w:szCs w:val="28"/>
          <w:lang w:val="fr-FR"/>
        </w:rPr>
      </w:pPr>
    </w:p>
    <w:p w:rsidR="004A481E" w:rsidRPr="007F4FA4" w:rsidRDefault="004A481E" w:rsidP="00EA67AA">
      <w:pPr>
        <w:widowControl w:val="0"/>
        <w:rPr>
          <w:snapToGrid w:val="0"/>
          <w:sz w:val="28"/>
          <w:szCs w:val="28"/>
          <w:lang w:val="fr-FR"/>
        </w:rPr>
      </w:pPr>
    </w:p>
    <w:p w:rsidR="004A481E" w:rsidRPr="007F4FA4" w:rsidRDefault="004A481E" w:rsidP="00EA67AA">
      <w:pPr>
        <w:widowControl w:val="0"/>
        <w:rPr>
          <w:snapToGrid w:val="0"/>
          <w:sz w:val="28"/>
          <w:szCs w:val="28"/>
          <w:lang w:val="fr-FR"/>
        </w:rPr>
      </w:pPr>
    </w:p>
    <w:p w:rsidR="004A481E" w:rsidRPr="007F4FA4" w:rsidRDefault="004A481E" w:rsidP="00EA67AA">
      <w:pPr>
        <w:widowControl w:val="0"/>
        <w:rPr>
          <w:snapToGrid w:val="0"/>
          <w:sz w:val="28"/>
          <w:szCs w:val="28"/>
          <w:lang w:val="fr-FR"/>
        </w:rPr>
      </w:pPr>
    </w:p>
    <w:p w:rsidR="004A481E" w:rsidRPr="007F4FA4" w:rsidRDefault="004A481E" w:rsidP="00EA67AA">
      <w:pPr>
        <w:widowControl w:val="0"/>
        <w:rPr>
          <w:snapToGrid w:val="0"/>
          <w:sz w:val="28"/>
          <w:szCs w:val="28"/>
          <w:lang w:val="fr-FR"/>
        </w:rPr>
      </w:pPr>
    </w:p>
    <w:p w:rsidR="004A481E" w:rsidRPr="007F4FA4" w:rsidRDefault="004A481E" w:rsidP="00EA67AA">
      <w:pPr>
        <w:widowControl w:val="0"/>
        <w:rPr>
          <w:snapToGrid w:val="0"/>
          <w:sz w:val="28"/>
          <w:szCs w:val="28"/>
          <w:lang w:val="fr-FR"/>
        </w:rPr>
      </w:pPr>
    </w:p>
    <w:p w:rsidR="004A481E" w:rsidRPr="007F4FA4" w:rsidRDefault="004A481E" w:rsidP="00EA67AA">
      <w:pPr>
        <w:widowControl w:val="0"/>
        <w:rPr>
          <w:snapToGrid w:val="0"/>
          <w:sz w:val="28"/>
          <w:szCs w:val="28"/>
          <w:lang w:val="fr-FR"/>
        </w:rPr>
      </w:pPr>
    </w:p>
    <w:p w:rsidR="004A481E" w:rsidRPr="007F4FA4" w:rsidRDefault="004A481E" w:rsidP="00EA67AA">
      <w:pPr>
        <w:widowControl w:val="0"/>
        <w:rPr>
          <w:snapToGrid w:val="0"/>
          <w:sz w:val="28"/>
          <w:szCs w:val="28"/>
          <w:lang w:val="fr-FR"/>
        </w:rPr>
      </w:pPr>
    </w:p>
    <w:p w:rsidR="004A481E" w:rsidRPr="007F4FA4" w:rsidRDefault="004A481E" w:rsidP="00EA67AA">
      <w:pPr>
        <w:widowControl w:val="0"/>
        <w:rPr>
          <w:snapToGrid w:val="0"/>
          <w:sz w:val="28"/>
          <w:szCs w:val="28"/>
          <w:lang w:val="fr-FR"/>
        </w:rPr>
      </w:pPr>
    </w:p>
    <w:p w:rsidR="004A481E" w:rsidRPr="007F4FA4" w:rsidRDefault="004A481E" w:rsidP="00EA67AA">
      <w:pPr>
        <w:widowControl w:val="0"/>
        <w:rPr>
          <w:snapToGrid w:val="0"/>
          <w:sz w:val="28"/>
          <w:szCs w:val="28"/>
          <w:lang w:val="fr-FR"/>
        </w:rPr>
      </w:pPr>
    </w:p>
    <w:p w:rsidR="004A481E" w:rsidRPr="007F4FA4" w:rsidRDefault="004A481E" w:rsidP="00EA67AA">
      <w:pPr>
        <w:widowControl w:val="0"/>
        <w:rPr>
          <w:snapToGrid w:val="0"/>
          <w:sz w:val="28"/>
          <w:szCs w:val="28"/>
          <w:lang w:val="fr-FR"/>
        </w:rPr>
      </w:pPr>
    </w:p>
    <w:p w:rsidR="004A481E" w:rsidRPr="007F4FA4" w:rsidRDefault="004A481E" w:rsidP="00EA67AA">
      <w:pPr>
        <w:widowControl w:val="0"/>
        <w:rPr>
          <w:snapToGrid w:val="0"/>
          <w:sz w:val="28"/>
          <w:szCs w:val="28"/>
          <w:lang w:val="fr-FR"/>
        </w:rPr>
      </w:pPr>
    </w:p>
    <w:p w:rsidR="004A481E" w:rsidRPr="007F4FA4" w:rsidRDefault="004A481E" w:rsidP="00EA67AA">
      <w:pPr>
        <w:widowControl w:val="0"/>
        <w:rPr>
          <w:snapToGrid w:val="0"/>
          <w:sz w:val="28"/>
          <w:szCs w:val="28"/>
          <w:lang w:val="fr-FR"/>
        </w:rPr>
      </w:pPr>
    </w:p>
    <w:p w:rsidR="004A481E" w:rsidRPr="007F4FA4" w:rsidRDefault="004A481E" w:rsidP="00EA67AA">
      <w:pPr>
        <w:widowControl w:val="0"/>
        <w:rPr>
          <w:snapToGrid w:val="0"/>
          <w:sz w:val="28"/>
          <w:szCs w:val="28"/>
          <w:lang w:val="fr-FR"/>
        </w:rPr>
      </w:pPr>
    </w:p>
    <w:p w:rsidR="004A481E" w:rsidRPr="007F4FA4" w:rsidRDefault="004A481E" w:rsidP="00EA67AA">
      <w:pPr>
        <w:widowControl w:val="0"/>
        <w:rPr>
          <w:snapToGrid w:val="0"/>
          <w:sz w:val="28"/>
          <w:szCs w:val="28"/>
          <w:lang w:val="fr-FR"/>
        </w:rPr>
      </w:pPr>
    </w:p>
    <w:p w:rsidR="004A481E" w:rsidRPr="007F4FA4" w:rsidRDefault="004A481E" w:rsidP="00EA67AA">
      <w:pPr>
        <w:widowControl w:val="0"/>
        <w:rPr>
          <w:snapToGrid w:val="0"/>
          <w:sz w:val="28"/>
          <w:szCs w:val="28"/>
          <w:lang w:val="fr-FR"/>
        </w:rPr>
      </w:pPr>
    </w:p>
    <w:p w:rsidR="004A481E" w:rsidRPr="007F4FA4" w:rsidRDefault="004A481E" w:rsidP="00EA67AA">
      <w:pPr>
        <w:widowControl w:val="0"/>
        <w:rPr>
          <w:snapToGrid w:val="0"/>
          <w:sz w:val="28"/>
          <w:szCs w:val="28"/>
          <w:lang w:val="fr-FR"/>
        </w:rPr>
      </w:pPr>
    </w:p>
    <w:p w:rsidR="004A481E" w:rsidRPr="007F4FA4" w:rsidRDefault="004A481E" w:rsidP="00EA67AA">
      <w:pPr>
        <w:widowControl w:val="0"/>
        <w:rPr>
          <w:snapToGrid w:val="0"/>
          <w:sz w:val="28"/>
          <w:szCs w:val="28"/>
          <w:lang w:val="fr-FR"/>
        </w:rPr>
      </w:pPr>
    </w:p>
    <w:p w:rsidR="004A481E" w:rsidRPr="007F4FA4" w:rsidRDefault="004A481E" w:rsidP="00EA67AA">
      <w:pPr>
        <w:widowControl w:val="0"/>
        <w:rPr>
          <w:snapToGrid w:val="0"/>
          <w:sz w:val="28"/>
          <w:szCs w:val="28"/>
          <w:lang w:val="fr-FR"/>
        </w:rPr>
      </w:pPr>
    </w:p>
    <w:p w:rsidR="004A481E" w:rsidRPr="007F4FA4" w:rsidRDefault="004A481E" w:rsidP="00EA67AA">
      <w:pPr>
        <w:widowControl w:val="0"/>
        <w:rPr>
          <w:snapToGrid w:val="0"/>
          <w:sz w:val="28"/>
          <w:szCs w:val="28"/>
          <w:lang w:val="fr-FR"/>
        </w:rPr>
      </w:pPr>
    </w:p>
    <w:p w:rsidR="004A481E" w:rsidRPr="007F4FA4" w:rsidRDefault="004A481E" w:rsidP="00EA67AA">
      <w:pPr>
        <w:widowControl w:val="0"/>
        <w:rPr>
          <w:snapToGrid w:val="0"/>
          <w:sz w:val="28"/>
          <w:szCs w:val="28"/>
          <w:lang w:val="fr-FR"/>
        </w:rPr>
      </w:pPr>
    </w:p>
    <w:p w:rsidR="004A481E" w:rsidRPr="007F4FA4" w:rsidRDefault="004A481E" w:rsidP="00EA67AA">
      <w:pPr>
        <w:widowControl w:val="0"/>
        <w:rPr>
          <w:snapToGrid w:val="0"/>
          <w:sz w:val="28"/>
          <w:szCs w:val="28"/>
          <w:lang w:val="fr-FR"/>
        </w:rPr>
      </w:pPr>
    </w:p>
    <w:p w:rsidR="004A481E" w:rsidRPr="007F4FA4" w:rsidRDefault="004A481E" w:rsidP="00EA67AA">
      <w:pPr>
        <w:widowControl w:val="0"/>
        <w:rPr>
          <w:snapToGrid w:val="0"/>
          <w:sz w:val="28"/>
          <w:szCs w:val="28"/>
          <w:lang w:val="fr-FR"/>
        </w:rPr>
      </w:pPr>
    </w:p>
    <w:p w:rsidR="004A481E" w:rsidRPr="007F4FA4" w:rsidRDefault="004A481E" w:rsidP="00EA67AA">
      <w:pPr>
        <w:widowControl w:val="0"/>
        <w:rPr>
          <w:snapToGrid w:val="0"/>
          <w:sz w:val="28"/>
          <w:szCs w:val="28"/>
          <w:lang w:val="fr-FR"/>
        </w:rPr>
      </w:pPr>
    </w:p>
    <w:p w:rsidR="004A481E" w:rsidRPr="007F4FA4" w:rsidRDefault="004A481E" w:rsidP="00EA67AA">
      <w:pPr>
        <w:widowControl w:val="0"/>
        <w:rPr>
          <w:snapToGrid w:val="0"/>
          <w:sz w:val="28"/>
          <w:szCs w:val="28"/>
          <w:lang w:val="fr-FR"/>
        </w:rPr>
      </w:pPr>
    </w:p>
    <w:p w:rsidR="004A481E" w:rsidRPr="007F4FA4" w:rsidRDefault="004A481E" w:rsidP="00EA67AA">
      <w:pPr>
        <w:widowControl w:val="0"/>
        <w:rPr>
          <w:snapToGrid w:val="0"/>
          <w:sz w:val="28"/>
          <w:szCs w:val="28"/>
          <w:lang w:val="fr-FR"/>
        </w:rPr>
      </w:pPr>
    </w:p>
    <w:p w:rsidR="004A481E" w:rsidRPr="007F4FA4" w:rsidRDefault="004A481E" w:rsidP="00EA67AA">
      <w:pPr>
        <w:widowControl w:val="0"/>
        <w:rPr>
          <w:snapToGrid w:val="0"/>
          <w:sz w:val="28"/>
          <w:szCs w:val="28"/>
          <w:lang w:val="fr-FR"/>
        </w:rPr>
      </w:pPr>
    </w:p>
    <w:p w:rsidR="004A481E" w:rsidRPr="007F4FA4" w:rsidRDefault="004A481E" w:rsidP="00EA67AA">
      <w:pPr>
        <w:widowControl w:val="0"/>
        <w:rPr>
          <w:snapToGrid w:val="0"/>
          <w:sz w:val="28"/>
          <w:szCs w:val="28"/>
          <w:lang w:val="fr-FR"/>
        </w:rPr>
      </w:pPr>
    </w:p>
    <w:p w:rsidR="004A481E" w:rsidRPr="007F4FA4" w:rsidRDefault="004A481E" w:rsidP="00EA67AA">
      <w:pPr>
        <w:widowControl w:val="0"/>
        <w:rPr>
          <w:snapToGrid w:val="0"/>
          <w:sz w:val="28"/>
          <w:szCs w:val="28"/>
          <w:lang w:val="fr-FR"/>
        </w:rPr>
      </w:pPr>
    </w:p>
    <w:sectPr w:rsidR="004A481E" w:rsidRPr="007F4FA4" w:rsidSect="00D50A03">
      <w:footerReference w:type="even" r:id="rId10"/>
      <w:footerReference w:type="default" r:id="rId11"/>
      <w:pgSz w:w="11907" w:h="16840" w:code="9"/>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E21" w:rsidRDefault="00BC2E21">
      <w:r>
        <w:separator/>
      </w:r>
    </w:p>
  </w:endnote>
  <w:endnote w:type="continuationSeparator" w:id="1">
    <w:p w:rsidR="00BC2E21" w:rsidRDefault="00BC2E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2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4DB" w:rsidRDefault="006402FE" w:rsidP="006B71D8">
    <w:pPr>
      <w:pStyle w:val="Footer"/>
      <w:framePr w:wrap="around" w:vAnchor="text" w:hAnchor="margin" w:xAlign="right" w:y="1"/>
      <w:rPr>
        <w:rStyle w:val="PageNumber"/>
      </w:rPr>
    </w:pPr>
    <w:r>
      <w:rPr>
        <w:rStyle w:val="PageNumber"/>
      </w:rPr>
      <w:fldChar w:fldCharType="begin"/>
    </w:r>
    <w:r w:rsidR="001B34DB">
      <w:rPr>
        <w:rStyle w:val="PageNumber"/>
      </w:rPr>
      <w:instrText xml:space="preserve">PAGE  </w:instrText>
    </w:r>
    <w:r>
      <w:rPr>
        <w:rStyle w:val="PageNumber"/>
      </w:rPr>
      <w:fldChar w:fldCharType="end"/>
    </w:r>
  </w:p>
  <w:p w:rsidR="001B34DB" w:rsidRDefault="001B34DB" w:rsidP="006B71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4DB" w:rsidRDefault="006402FE">
    <w:pPr>
      <w:pStyle w:val="Footer"/>
      <w:jc w:val="right"/>
    </w:pPr>
    <w:fldSimple w:instr=" PAGE   \* MERGEFORMAT ">
      <w:r w:rsidR="00D66E8E">
        <w:t>2</w:t>
      </w:r>
    </w:fldSimple>
  </w:p>
  <w:p w:rsidR="001B34DB" w:rsidRDefault="001B34DB" w:rsidP="006B71D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4DB" w:rsidRDefault="006402FE" w:rsidP="00874DC6">
    <w:pPr>
      <w:pStyle w:val="Footer"/>
      <w:framePr w:wrap="around" w:vAnchor="text" w:hAnchor="margin" w:xAlign="right" w:y="1"/>
      <w:rPr>
        <w:rStyle w:val="PageNumber"/>
      </w:rPr>
    </w:pPr>
    <w:r>
      <w:rPr>
        <w:rStyle w:val="PageNumber"/>
      </w:rPr>
      <w:fldChar w:fldCharType="begin"/>
    </w:r>
    <w:r w:rsidR="001B34DB">
      <w:rPr>
        <w:rStyle w:val="PageNumber"/>
      </w:rPr>
      <w:instrText xml:space="preserve">PAGE  </w:instrText>
    </w:r>
    <w:r>
      <w:rPr>
        <w:rStyle w:val="PageNumber"/>
      </w:rPr>
      <w:fldChar w:fldCharType="end"/>
    </w:r>
  </w:p>
  <w:p w:rsidR="001B34DB" w:rsidRDefault="001B34DB" w:rsidP="00874DC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4DB" w:rsidRPr="00254974" w:rsidRDefault="006402FE" w:rsidP="00410006">
    <w:pPr>
      <w:pStyle w:val="Footer"/>
      <w:framePr w:wrap="around" w:vAnchor="text" w:hAnchor="margin" w:xAlign="right" w:y="1"/>
      <w:rPr>
        <w:rStyle w:val="PageNumber"/>
        <w:rFonts w:ascii="Arial Narrow" w:hAnsi="Arial Narrow"/>
        <w:sz w:val="20"/>
        <w:szCs w:val="20"/>
      </w:rPr>
    </w:pPr>
    <w:r w:rsidRPr="00254974">
      <w:rPr>
        <w:rStyle w:val="PageNumber"/>
        <w:rFonts w:ascii="Arial Narrow" w:hAnsi="Arial Narrow"/>
        <w:sz w:val="20"/>
        <w:szCs w:val="20"/>
      </w:rPr>
      <w:fldChar w:fldCharType="begin"/>
    </w:r>
    <w:r w:rsidR="001B34DB" w:rsidRPr="00254974">
      <w:rPr>
        <w:rStyle w:val="PageNumber"/>
        <w:rFonts w:ascii="Arial Narrow" w:hAnsi="Arial Narrow"/>
        <w:sz w:val="20"/>
        <w:szCs w:val="20"/>
      </w:rPr>
      <w:instrText xml:space="preserve">PAGE  </w:instrText>
    </w:r>
    <w:r w:rsidRPr="00254974">
      <w:rPr>
        <w:rStyle w:val="PageNumber"/>
        <w:rFonts w:ascii="Arial Narrow" w:hAnsi="Arial Narrow"/>
        <w:sz w:val="20"/>
        <w:szCs w:val="20"/>
      </w:rPr>
      <w:fldChar w:fldCharType="separate"/>
    </w:r>
    <w:r w:rsidR="00D66E8E">
      <w:rPr>
        <w:rStyle w:val="PageNumber"/>
        <w:rFonts w:ascii="Arial Narrow" w:hAnsi="Arial Narrow"/>
        <w:sz w:val="20"/>
        <w:szCs w:val="20"/>
      </w:rPr>
      <w:t>20</w:t>
    </w:r>
    <w:r w:rsidRPr="00254974">
      <w:rPr>
        <w:rStyle w:val="PageNumber"/>
        <w:rFonts w:ascii="Arial Narrow" w:hAnsi="Arial Narrow"/>
        <w:sz w:val="20"/>
        <w:szCs w:val="20"/>
      </w:rPr>
      <w:fldChar w:fldCharType="end"/>
    </w:r>
  </w:p>
  <w:p w:rsidR="001B34DB" w:rsidRDefault="001B34DB" w:rsidP="00874DC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E21" w:rsidRDefault="00BC2E21">
      <w:r>
        <w:separator/>
      </w:r>
    </w:p>
  </w:footnote>
  <w:footnote w:type="continuationSeparator" w:id="1">
    <w:p w:rsidR="00BC2E21" w:rsidRDefault="00BC2E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7EC2"/>
    <w:multiLevelType w:val="hybridMultilevel"/>
    <w:tmpl w:val="949A660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8C7A6B"/>
    <w:multiLevelType w:val="hybridMultilevel"/>
    <w:tmpl w:val="90DEF880"/>
    <w:lvl w:ilvl="0" w:tplc="987EC31C">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3">
    <w:nsid w:val="06DF5637"/>
    <w:multiLevelType w:val="hybridMultilevel"/>
    <w:tmpl w:val="830CFC1E"/>
    <w:lvl w:ilvl="0" w:tplc="857C81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B07432"/>
    <w:multiLevelType w:val="hybridMultilevel"/>
    <w:tmpl w:val="E7AC6F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9A12854"/>
    <w:multiLevelType w:val="multilevel"/>
    <w:tmpl w:val="8D2A0A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9840971"/>
    <w:multiLevelType w:val="hybridMultilevel"/>
    <w:tmpl w:val="C00299D6"/>
    <w:lvl w:ilvl="0" w:tplc="B9F0CE3C">
      <w:start w:val="1"/>
      <w:numFmt w:val="bullet"/>
      <w:lvlText w:val=""/>
      <w:lvlJc w:val="left"/>
      <w:pPr>
        <w:tabs>
          <w:tab w:val="num" w:pos="360"/>
        </w:tabs>
        <w:ind w:left="340"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800F80"/>
    <w:multiLevelType w:val="hybridMultilevel"/>
    <w:tmpl w:val="2D461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225CF3"/>
    <w:multiLevelType w:val="hybridMultilevel"/>
    <w:tmpl w:val="06E24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8B1B11"/>
    <w:multiLevelType w:val="hybridMultilevel"/>
    <w:tmpl w:val="136ED8A8"/>
    <w:lvl w:ilvl="0" w:tplc="E320C5E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2A3D21E1"/>
    <w:multiLevelType w:val="hybridMultilevel"/>
    <w:tmpl w:val="5E94A936"/>
    <w:lvl w:ilvl="0" w:tplc="767CEB66">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2">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3">
    <w:nsid w:val="30D9437D"/>
    <w:multiLevelType w:val="hybridMultilevel"/>
    <w:tmpl w:val="942A8702"/>
    <w:lvl w:ilvl="0" w:tplc="1E2AB5D8">
      <w:start w:val="2"/>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36201D4F"/>
    <w:multiLevelType w:val="hybridMultilevel"/>
    <w:tmpl w:val="2D461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072857"/>
    <w:multiLevelType w:val="hybridMultilevel"/>
    <w:tmpl w:val="2D461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1640CE"/>
    <w:multiLevelType w:val="hybridMultilevel"/>
    <w:tmpl w:val="C9681AAE"/>
    <w:lvl w:ilvl="0" w:tplc="9224DA9C">
      <w:start w:val="1"/>
      <w:numFmt w:val="bullet"/>
      <w:lvlText w:val=""/>
      <w:lvlJc w:val="left"/>
      <w:pPr>
        <w:tabs>
          <w:tab w:val="num" w:pos="813"/>
        </w:tabs>
        <w:ind w:left="813"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126129"/>
    <w:multiLevelType w:val="hybridMultilevel"/>
    <w:tmpl w:val="4A1A2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B77738"/>
    <w:multiLevelType w:val="multilevel"/>
    <w:tmpl w:val="3FB6B66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4EAF5521"/>
    <w:multiLevelType w:val="hybridMultilevel"/>
    <w:tmpl w:val="2D461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0F2DFA"/>
    <w:multiLevelType w:val="hybridMultilevel"/>
    <w:tmpl w:val="3086F8E8"/>
    <w:lvl w:ilvl="0" w:tplc="5D04E0FA">
      <w:start w:val="1"/>
      <w:numFmt w:val="lowerLetter"/>
      <w:lvlText w:val="%1)"/>
      <w:lvlJc w:val="left"/>
      <w:pPr>
        <w:tabs>
          <w:tab w:val="num" w:pos="1800"/>
        </w:tabs>
        <w:ind w:left="1800" w:hanging="360"/>
      </w:pPr>
      <w:rPr>
        <w:rFonts w:ascii="Arial Narrow" w:eastAsia="Times New Roman" w:hAnsi="Arial Narrow"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BD72240"/>
    <w:multiLevelType w:val="hybridMultilevel"/>
    <w:tmpl w:val="2D461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DC10E3"/>
    <w:multiLevelType w:val="hybridMultilevel"/>
    <w:tmpl w:val="F3548C5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4032318"/>
    <w:multiLevelType w:val="hybridMultilevel"/>
    <w:tmpl w:val="2B76D7BA"/>
    <w:lvl w:ilvl="0" w:tplc="12FE129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AEE74A1"/>
    <w:multiLevelType w:val="hybridMultilevel"/>
    <w:tmpl w:val="3FB6B668"/>
    <w:lvl w:ilvl="0" w:tplc="8E50381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57548E7"/>
    <w:multiLevelType w:val="hybridMultilevel"/>
    <w:tmpl w:val="25CC7204"/>
    <w:lvl w:ilvl="0" w:tplc="95DA5A8A">
      <w:start w:val="1"/>
      <w:numFmt w:val="decimal"/>
      <w:lvlText w:val="%1."/>
      <w:lvlJc w:val="left"/>
      <w:pPr>
        <w:tabs>
          <w:tab w:val="num" w:pos="644"/>
        </w:tabs>
        <w:ind w:left="644"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F85831"/>
    <w:multiLevelType w:val="hybridMultilevel"/>
    <w:tmpl w:val="36A836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F647092"/>
    <w:multiLevelType w:val="hybridMultilevel"/>
    <w:tmpl w:val="E68E7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1"/>
  </w:num>
  <w:num w:numId="4">
    <w:abstractNumId w:val="24"/>
  </w:num>
  <w:num w:numId="5">
    <w:abstractNumId w:val="10"/>
  </w:num>
  <w:num w:numId="6">
    <w:abstractNumId w:val="20"/>
  </w:num>
  <w:num w:numId="7">
    <w:abstractNumId w:val="18"/>
  </w:num>
  <w:num w:numId="8">
    <w:abstractNumId w:val="25"/>
  </w:num>
  <w:num w:numId="9">
    <w:abstractNumId w:val="0"/>
  </w:num>
  <w:num w:numId="10">
    <w:abstractNumId w:val="5"/>
  </w:num>
  <w:num w:numId="11">
    <w:abstractNumId w:val="11"/>
    <w:lvlOverride w:ilvl="0">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12"/>
  </w:num>
  <w:num w:numId="16">
    <w:abstractNumId w:val="6"/>
  </w:num>
  <w:num w:numId="17">
    <w:abstractNumId w:val="13"/>
  </w:num>
  <w:num w:numId="18">
    <w:abstractNumId w:val="7"/>
  </w:num>
  <w:num w:numId="19">
    <w:abstractNumId w:val="21"/>
  </w:num>
  <w:num w:numId="20">
    <w:abstractNumId w:val="14"/>
  </w:num>
  <w:num w:numId="21">
    <w:abstractNumId w:val="15"/>
  </w:num>
  <w:num w:numId="22">
    <w:abstractNumId w:val="17"/>
  </w:num>
  <w:num w:numId="23">
    <w:abstractNumId w:val="23"/>
  </w:num>
  <w:num w:numId="24">
    <w:abstractNumId w:val="16"/>
  </w:num>
  <w:num w:numId="25">
    <w:abstractNumId w:val="3"/>
  </w:num>
  <w:num w:numId="26">
    <w:abstractNumId w:val="8"/>
  </w:num>
  <w:num w:numId="27">
    <w:abstractNumId w:val="27"/>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66090"/>
    <w:rsid w:val="00005891"/>
    <w:rsid w:val="00007F23"/>
    <w:rsid w:val="0001225D"/>
    <w:rsid w:val="000132D7"/>
    <w:rsid w:val="000134CB"/>
    <w:rsid w:val="000136D8"/>
    <w:rsid w:val="00032A3A"/>
    <w:rsid w:val="00034FBC"/>
    <w:rsid w:val="00035755"/>
    <w:rsid w:val="0003585E"/>
    <w:rsid w:val="000412AB"/>
    <w:rsid w:val="000422D4"/>
    <w:rsid w:val="00043214"/>
    <w:rsid w:val="00045FB1"/>
    <w:rsid w:val="00052CC7"/>
    <w:rsid w:val="000532F6"/>
    <w:rsid w:val="0005708C"/>
    <w:rsid w:val="00061833"/>
    <w:rsid w:val="000654BE"/>
    <w:rsid w:val="00066AF2"/>
    <w:rsid w:val="00066E42"/>
    <w:rsid w:val="00067532"/>
    <w:rsid w:val="00070947"/>
    <w:rsid w:val="000715AC"/>
    <w:rsid w:val="000721A5"/>
    <w:rsid w:val="0007270A"/>
    <w:rsid w:val="000741DB"/>
    <w:rsid w:val="00080B34"/>
    <w:rsid w:val="00083E6D"/>
    <w:rsid w:val="00085583"/>
    <w:rsid w:val="00097B87"/>
    <w:rsid w:val="000A0170"/>
    <w:rsid w:val="000A3870"/>
    <w:rsid w:val="000A586D"/>
    <w:rsid w:val="000A6520"/>
    <w:rsid w:val="000B116B"/>
    <w:rsid w:val="000B2376"/>
    <w:rsid w:val="000B5A77"/>
    <w:rsid w:val="000C0602"/>
    <w:rsid w:val="000C1AF4"/>
    <w:rsid w:val="000C319E"/>
    <w:rsid w:val="000D1520"/>
    <w:rsid w:val="000D26C9"/>
    <w:rsid w:val="000D538A"/>
    <w:rsid w:val="000D7039"/>
    <w:rsid w:val="000E0296"/>
    <w:rsid w:val="000E1CC2"/>
    <w:rsid w:val="000F05E7"/>
    <w:rsid w:val="000F2839"/>
    <w:rsid w:val="00100C6C"/>
    <w:rsid w:val="00102440"/>
    <w:rsid w:val="00103BFB"/>
    <w:rsid w:val="00111CF4"/>
    <w:rsid w:val="00113579"/>
    <w:rsid w:val="001144AE"/>
    <w:rsid w:val="00115254"/>
    <w:rsid w:val="001155F0"/>
    <w:rsid w:val="00122790"/>
    <w:rsid w:val="00127953"/>
    <w:rsid w:val="00127C6D"/>
    <w:rsid w:val="00130609"/>
    <w:rsid w:val="0013375D"/>
    <w:rsid w:val="00134F28"/>
    <w:rsid w:val="00136F30"/>
    <w:rsid w:val="00137118"/>
    <w:rsid w:val="001426F5"/>
    <w:rsid w:val="001547C6"/>
    <w:rsid w:val="00156164"/>
    <w:rsid w:val="0015777C"/>
    <w:rsid w:val="001629CF"/>
    <w:rsid w:val="001637EB"/>
    <w:rsid w:val="00176407"/>
    <w:rsid w:val="00181EFE"/>
    <w:rsid w:val="00182EC8"/>
    <w:rsid w:val="00184A16"/>
    <w:rsid w:val="00185A26"/>
    <w:rsid w:val="00185D77"/>
    <w:rsid w:val="001862B4"/>
    <w:rsid w:val="00186A7A"/>
    <w:rsid w:val="00190795"/>
    <w:rsid w:val="001A3D33"/>
    <w:rsid w:val="001A5CB5"/>
    <w:rsid w:val="001A7961"/>
    <w:rsid w:val="001A7A4C"/>
    <w:rsid w:val="001B34DB"/>
    <w:rsid w:val="001B362F"/>
    <w:rsid w:val="001B524F"/>
    <w:rsid w:val="001B7278"/>
    <w:rsid w:val="001C15A4"/>
    <w:rsid w:val="001C34F3"/>
    <w:rsid w:val="001C5CB4"/>
    <w:rsid w:val="001C5DEB"/>
    <w:rsid w:val="001D26ED"/>
    <w:rsid w:val="001E0150"/>
    <w:rsid w:val="001E2389"/>
    <w:rsid w:val="001E267F"/>
    <w:rsid w:val="001E2D87"/>
    <w:rsid w:val="001E2F1C"/>
    <w:rsid w:val="001F02C4"/>
    <w:rsid w:val="001F0F11"/>
    <w:rsid w:val="001F1853"/>
    <w:rsid w:val="001F1EF9"/>
    <w:rsid w:val="001F67F7"/>
    <w:rsid w:val="00202500"/>
    <w:rsid w:val="0020430C"/>
    <w:rsid w:val="00204D89"/>
    <w:rsid w:val="00213512"/>
    <w:rsid w:val="0021679A"/>
    <w:rsid w:val="002167B6"/>
    <w:rsid w:val="00216D36"/>
    <w:rsid w:val="00217130"/>
    <w:rsid w:val="002208FA"/>
    <w:rsid w:val="002216E1"/>
    <w:rsid w:val="00225F23"/>
    <w:rsid w:val="00227DBE"/>
    <w:rsid w:val="002333B0"/>
    <w:rsid w:val="00234C54"/>
    <w:rsid w:val="00235628"/>
    <w:rsid w:val="00236708"/>
    <w:rsid w:val="0024118B"/>
    <w:rsid w:val="00242655"/>
    <w:rsid w:val="00242FDF"/>
    <w:rsid w:val="002445B4"/>
    <w:rsid w:val="00244BA4"/>
    <w:rsid w:val="002470D3"/>
    <w:rsid w:val="00254974"/>
    <w:rsid w:val="00264C2E"/>
    <w:rsid w:val="00266216"/>
    <w:rsid w:val="00267AED"/>
    <w:rsid w:val="00272795"/>
    <w:rsid w:val="00272E74"/>
    <w:rsid w:val="00273DF0"/>
    <w:rsid w:val="00276856"/>
    <w:rsid w:val="00276D8F"/>
    <w:rsid w:val="00280A99"/>
    <w:rsid w:val="00286B1C"/>
    <w:rsid w:val="00287119"/>
    <w:rsid w:val="002872DA"/>
    <w:rsid w:val="00290243"/>
    <w:rsid w:val="00292E95"/>
    <w:rsid w:val="00294578"/>
    <w:rsid w:val="002969A3"/>
    <w:rsid w:val="00297E27"/>
    <w:rsid w:val="002B52A3"/>
    <w:rsid w:val="002C1184"/>
    <w:rsid w:val="002D16B2"/>
    <w:rsid w:val="002D1A3E"/>
    <w:rsid w:val="002D2795"/>
    <w:rsid w:val="002D2C4D"/>
    <w:rsid w:val="002D39F1"/>
    <w:rsid w:val="002D44FE"/>
    <w:rsid w:val="002E13E5"/>
    <w:rsid w:val="002E39B2"/>
    <w:rsid w:val="002E3F38"/>
    <w:rsid w:val="002E47B5"/>
    <w:rsid w:val="002E4E69"/>
    <w:rsid w:val="002F2ACF"/>
    <w:rsid w:val="002F36F0"/>
    <w:rsid w:val="002F4B7D"/>
    <w:rsid w:val="002F5F66"/>
    <w:rsid w:val="00305CC9"/>
    <w:rsid w:val="00313108"/>
    <w:rsid w:val="00313451"/>
    <w:rsid w:val="003143DC"/>
    <w:rsid w:val="00315DD2"/>
    <w:rsid w:val="0031709E"/>
    <w:rsid w:val="00320CD6"/>
    <w:rsid w:val="00322D14"/>
    <w:rsid w:val="00323A78"/>
    <w:rsid w:val="00327AC2"/>
    <w:rsid w:val="00331EB7"/>
    <w:rsid w:val="003320F7"/>
    <w:rsid w:val="00332112"/>
    <w:rsid w:val="00332770"/>
    <w:rsid w:val="00332C8B"/>
    <w:rsid w:val="00336E4D"/>
    <w:rsid w:val="00337E32"/>
    <w:rsid w:val="00337F78"/>
    <w:rsid w:val="003436C3"/>
    <w:rsid w:val="00343A3A"/>
    <w:rsid w:val="003466E0"/>
    <w:rsid w:val="00347E8B"/>
    <w:rsid w:val="00353EF3"/>
    <w:rsid w:val="00355B43"/>
    <w:rsid w:val="00355D3A"/>
    <w:rsid w:val="00356ABE"/>
    <w:rsid w:val="00360B3E"/>
    <w:rsid w:val="00362D60"/>
    <w:rsid w:val="0036424C"/>
    <w:rsid w:val="00365927"/>
    <w:rsid w:val="00365FE3"/>
    <w:rsid w:val="00366090"/>
    <w:rsid w:val="00367635"/>
    <w:rsid w:val="00370110"/>
    <w:rsid w:val="00377D45"/>
    <w:rsid w:val="00384416"/>
    <w:rsid w:val="0038487E"/>
    <w:rsid w:val="003A14A7"/>
    <w:rsid w:val="003A202C"/>
    <w:rsid w:val="003A549B"/>
    <w:rsid w:val="003B1AA9"/>
    <w:rsid w:val="003C0374"/>
    <w:rsid w:val="003C240B"/>
    <w:rsid w:val="003C48EC"/>
    <w:rsid w:val="003C4ECF"/>
    <w:rsid w:val="003C6AD5"/>
    <w:rsid w:val="003C761D"/>
    <w:rsid w:val="003D314C"/>
    <w:rsid w:val="003D7373"/>
    <w:rsid w:val="004025AE"/>
    <w:rsid w:val="00403FEA"/>
    <w:rsid w:val="00407A5B"/>
    <w:rsid w:val="00410006"/>
    <w:rsid w:val="004111DA"/>
    <w:rsid w:val="00415482"/>
    <w:rsid w:val="00421331"/>
    <w:rsid w:val="00422B39"/>
    <w:rsid w:val="00425EA9"/>
    <w:rsid w:val="004316B5"/>
    <w:rsid w:val="00433432"/>
    <w:rsid w:val="00433D7E"/>
    <w:rsid w:val="00437B75"/>
    <w:rsid w:val="00441D31"/>
    <w:rsid w:val="00444829"/>
    <w:rsid w:val="00452156"/>
    <w:rsid w:val="004525DF"/>
    <w:rsid w:val="00453061"/>
    <w:rsid w:val="00454630"/>
    <w:rsid w:val="00455D74"/>
    <w:rsid w:val="004605F8"/>
    <w:rsid w:val="004606DB"/>
    <w:rsid w:val="00460A33"/>
    <w:rsid w:val="00460C29"/>
    <w:rsid w:val="00460FC4"/>
    <w:rsid w:val="00462A3F"/>
    <w:rsid w:val="00462CD3"/>
    <w:rsid w:val="0046485E"/>
    <w:rsid w:val="00465A4D"/>
    <w:rsid w:val="0047158F"/>
    <w:rsid w:val="00472B35"/>
    <w:rsid w:val="0047324A"/>
    <w:rsid w:val="00476D51"/>
    <w:rsid w:val="00484300"/>
    <w:rsid w:val="00485DF4"/>
    <w:rsid w:val="00487F7A"/>
    <w:rsid w:val="0049267A"/>
    <w:rsid w:val="00492765"/>
    <w:rsid w:val="004A0A90"/>
    <w:rsid w:val="004A481E"/>
    <w:rsid w:val="004A798D"/>
    <w:rsid w:val="004B17D8"/>
    <w:rsid w:val="004B2323"/>
    <w:rsid w:val="004C0451"/>
    <w:rsid w:val="004C1DD1"/>
    <w:rsid w:val="004C2062"/>
    <w:rsid w:val="004C538E"/>
    <w:rsid w:val="004D06EE"/>
    <w:rsid w:val="004D0DB3"/>
    <w:rsid w:val="004D593C"/>
    <w:rsid w:val="004D7018"/>
    <w:rsid w:val="004E4A4B"/>
    <w:rsid w:val="004E65C5"/>
    <w:rsid w:val="004F1A9A"/>
    <w:rsid w:val="004F1BF5"/>
    <w:rsid w:val="004F4427"/>
    <w:rsid w:val="004F761B"/>
    <w:rsid w:val="00501FC9"/>
    <w:rsid w:val="00503E81"/>
    <w:rsid w:val="00504B14"/>
    <w:rsid w:val="005052F4"/>
    <w:rsid w:val="005101CD"/>
    <w:rsid w:val="0051086F"/>
    <w:rsid w:val="00511DB2"/>
    <w:rsid w:val="005120EA"/>
    <w:rsid w:val="00512F17"/>
    <w:rsid w:val="00521FAB"/>
    <w:rsid w:val="0052750B"/>
    <w:rsid w:val="00532D81"/>
    <w:rsid w:val="00533A47"/>
    <w:rsid w:val="005400CD"/>
    <w:rsid w:val="00540B97"/>
    <w:rsid w:val="00542833"/>
    <w:rsid w:val="00542C57"/>
    <w:rsid w:val="005463BE"/>
    <w:rsid w:val="005544BD"/>
    <w:rsid w:val="00555D01"/>
    <w:rsid w:val="00563FE8"/>
    <w:rsid w:val="00573A97"/>
    <w:rsid w:val="00574075"/>
    <w:rsid w:val="0057717D"/>
    <w:rsid w:val="0057770B"/>
    <w:rsid w:val="00580907"/>
    <w:rsid w:val="005812E5"/>
    <w:rsid w:val="00581445"/>
    <w:rsid w:val="00581FE7"/>
    <w:rsid w:val="00582832"/>
    <w:rsid w:val="00583957"/>
    <w:rsid w:val="00585301"/>
    <w:rsid w:val="005908CB"/>
    <w:rsid w:val="005947A9"/>
    <w:rsid w:val="00594E12"/>
    <w:rsid w:val="005969E0"/>
    <w:rsid w:val="005B35B3"/>
    <w:rsid w:val="005B79BA"/>
    <w:rsid w:val="005C0AAB"/>
    <w:rsid w:val="005C586D"/>
    <w:rsid w:val="005C5F4F"/>
    <w:rsid w:val="005C6BA4"/>
    <w:rsid w:val="005C6F82"/>
    <w:rsid w:val="005C77FB"/>
    <w:rsid w:val="005D5292"/>
    <w:rsid w:val="005D78BF"/>
    <w:rsid w:val="005E3327"/>
    <w:rsid w:val="005E5148"/>
    <w:rsid w:val="005F0D68"/>
    <w:rsid w:val="005F276B"/>
    <w:rsid w:val="005F3C0B"/>
    <w:rsid w:val="005F3F91"/>
    <w:rsid w:val="005F5602"/>
    <w:rsid w:val="00601099"/>
    <w:rsid w:val="006030DA"/>
    <w:rsid w:val="00610055"/>
    <w:rsid w:val="00612DC3"/>
    <w:rsid w:val="00622010"/>
    <w:rsid w:val="00622ACE"/>
    <w:rsid w:val="00623C4F"/>
    <w:rsid w:val="006267B8"/>
    <w:rsid w:val="00631881"/>
    <w:rsid w:val="006327A1"/>
    <w:rsid w:val="0063383B"/>
    <w:rsid w:val="00636664"/>
    <w:rsid w:val="006402FE"/>
    <w:rsid w:val="00641947"/>
    <w:rsid w:val="006426DB"/>
    <w:rsid w:val="006605DD"/>
    <w:rsid w:val="00662E10"/>
    <w:rsid w:val="006664FE"/>
    <w:rsid w:val="006665E2"/>
    <w:rsid w:val="0066695B"/>
    <w:rsid w:val="00675FAF"/>
    <w:rsid w:val="00681D0B"/>
    <w:rsid w:val="00683EEC"/>
    <w:rsid w:val="006840F0"/>
    <w:rsid w:val="00687DB2"/>
    <w:rsid w:val="006A196C"/>
    <w:rsid w:val="006A3222"/>
    <w:rsid w:val="006B13DB"/>
    <w:rsid w:val="006B21B6"/>
    <w:rsid w:val="006B4EEB"/>
    <w:rsid w:val="006B6A8B"/>
    <w:rsid w:val="006B71D8"/>
    <w:rsid w:val="006C3275"/>
    <w:rsid w:val="006C75E4"/>
    <w:rsid w:val="006C796D"/>
    <w:rsid w:val="006C7BEC"/>
    <w:rsid w:val="006D0492"/>
    <w:rsid w:val="006D0830"/>
    <w:rsid w:val="006D1C28"/>
    <w:rsid w:val="006D6A91"/>
    <w:rsid w:val="006D7038"/>
    <w:rsid w:val="006E2E00"/>
    <w:rsid w:val="006E509A"/>
    <w:rsid w:val="006E5978"/>
    <w:rsid w:val="006E7B35"/>
    <w:rsid w:val="006F3ED5"/>
    <w:rsid w:val="006F4132"/>
    <w:rsid w:val="006F70D9"/>
    <w:rsid w:val="00702CB2"/>
    <w:rsid w:val="00704429"/>
    <w:rsid w:val="00705F57"/>
    <w:rsid w:val="007102B5"/>
    <w:rsid w:val="0071090F"/>
    <w:rsid w:val="0071447A"/>
    <w:rsid w:val="0072752D"/>
    <w:rsid w:val="0073097E"/>
    <w:rsid w:val="007334A5"/>
    <w:rsid w:val="00743616"/>
    <w:rsid w:val="00743C03"/>
    <w:rsid w:val="0075224C"/>
    <w:rsid w:val="007526BA"/>
    <w:rsid w:val="00752A57"/>
    <w:rsid w:val="007637FB"/>
    <w:rsid w:val="00764E69"/>
    <w:rsid w:val="00764FDD"/>
    <w:rsid w:val="00785C82"/>
    <w:rsid w:val="00790CF3"/>
    <w:rsid w:val="00791650"/>
    <w:rsid w:val="00792519"/>
    <w:rsid w:val="00795195"/>
    <w:rsid w:val="007961AC"/>
    <w:rsid w:val="00797035"/>
    <w:rsid w:val="007A0DE6"/>
    <w:rsid w:val="007A6605"/>
    <w:rsid w:val="007B0894"/>
    <w:rsid w:val="007B29C6"/>
    <w:rsid w:val="007B7BD7"/>
    <w:rsid w:val="007C00E6"/>
    <w:rsid w:val="007C0118"/>
    <w:rsid w:val="007C3229"/>
    <w:rsid w:val="007C561E"/>
    <w:rsid w:val="007C6D0E"/>
    <w:rsid w:val="007D02E3"/>
    <w:rsid w:val="007D2FDC"/>
    <w:rsid w:val="007D3E20"/>
    <w:rsid w:val="007D6861"/>
    <w:rsid w:val="007D6BF2"/>
    <w:rsid w:val="007E7757"/>
    <w:rsid w:val="007F188C"/>
    <w:rsid w:val="007F4FA4"/>
    <w:rsid w:val="007F6913"/>
    <w:rsid w:val="0080243C"/>
    <w:rsid w:val="0081046E"/>
    <w:rsid w:val="008141D2"/>
    <w:rsid w:val="008248BE"/>
    <w:rsid w:val="008329D8"/>
    <w:rsid w:val="008355EA"/>
    <w:rsid w:val="00835970"/>
    <w:rsid w:val="00837C2A"/>
    <w:rsid w:val="00841C77"/>
    <w:rsid w:val="0084500D"/>
    <w:rsid w:val="00851F97"/>
    <w:rsid w:val="00852E1B"/>
    <w:rsid w:val="00863C88"/>
    <w:rsid w:val="0086677F"/>
    <w:rsid w:val="00871FC2"/>
    <w:rsid w:val="0087278B"/>
    <w:rsid w:val="008738BB"/>
    <w:rsid w:val="00874DC6"/>
    <w:rsid w:val="008750A9"/>
    <w:rsid w:val="0088143D"/>
    <w:rsid w:val="00881E7E"/>
    <w:rsid w:val="00890E01"/>
    <w:rsid w:val="0089277E"/>
    <w:rsid w:val="0089315D"/>
    <w:rsid w:val="008961CC"/>
    <w:rsid w:val="00897F18"/>
    <w:rsid w:val="008A4597"/>
    <w:rsid w:val="008A46DF"/>
    <w:rsid w:val="008A5F68"/>
    <w:rsid w:val="008B0C17"/>
    <w:rsid w:val="008C029A"/>
    <w:rsid w:val="008C1094"/>
    <w:rsid w:val="008D69A5"/>
    <w:rsid w:val="008D78F2"/>
    <w:rsid w:val="008D7EDB"/>
    <w:rsid w:val="008E0084"/>
    <w:rsid w:val="008E3516"/>
    <w:rsid w:val="008E517A"/>
    <w:rsid w:val="008E6AF8"/>
    <w:rsid w:val="008F1E42"/>
    <w:rsid w:val="008F48CA"/>
    <w:rsid w:val="008F4915"/>
    <w:rsid w:val="008F5B2A"/>
    <w:rsid w:val="00900991"/>
    <w:rsid w:val="009032CD"/>
    <w:rsid w:val="009036F9"/>
    <w:rsid w:val="00913F98"/>
    <w:rsid w:val="0091626C"/>
    <w:rsid w:val="00917C13"/>
    <w:rsid w:val="009312BF"/>
    <w:rsid w:val="00932A38"/>
    <w:rsid w:val="0093400E"/>
    <w:rsid w:val="0093616E"/>
    <w:rsid w:val="0094119B"/>
    <w:rsid w:val="00942CA1"/>
    <w:rsid w:val="00943A30"/>
    <w:rsid w:val="00951295"/>
    <w:rsid w:val="00952F59"/>
    <w:rsid w:val="00957F71"/>
    <w:rsid w:val="009804EC"/>
    <w:rsid w:val="00981D90"/>
    <w:rsid w:val="00983064"/>
    <w:rsid w:val="00983CA2"/>
    <w:rsid w:val="00986805"/>
    <w:rsid w:val="00994320"/>
    <w:rsid w:val="00997F50"/>
    <w:rsid w:val="009A12C3"/>
    <w:rsid w:val="009A1747"/>
    <w:rsid w:val="009A1B8C"/>
    <w:rsid w:val="009A381A"/>
    <w:rsid w:val="009B18C0"/>
    <w:rsid w:val="009B348A"/>
    <w:rsid w:val="009B3701"/>
    <w:rsid w:val="009C1E9E"/>
    <w:rsid w:val="009C23DD"/>
    <w:rsid w:val="009D06BC"/>
    <w:rsid w:val="009D455A"/>
    <w:rsid w:val="009E24D6"/>
    <w:rsid w:val="009E3363"/>
    <w:rsid w:val="009E3450"/>
    <w:rsid w:val="009E4B7D"/>
    <w:rsid w:val="009E4BBE"/>
    <w:rsid w:val="009E520C"/>
    <w:rsid w:val="009F0B29"/>
    <w:rsid w:val="009F7120"/>
    <w:rsid w:val="00A01DFC"/>
    <w:rsid w:val="00A13269"/>
    <w:rsid w:val="00A13CAE"/>
    <w:rsid w:val="00A14BD9"/>
    <w:rsid w:val="00A16CDE"/>
    <w:rsid w:val="00A2356B"/>
    <w:rsid w:val="00A258A9"/>
    <w:rsid w:val="00A26730"/>
    <w:rsid w:val="00A31CE7"/>
    <w:rsid w:val="00A35A64"/>
    <w:rsid w:val="00A35D1E"/>
    <w:rsid w:val="00A3635A"/>
    <w:rsid w:val="00A40037"/>
    <w:rsid w:val="00A41C84"/>
    <w:rsid w:val="00A41D45"/>
    <w:rsid w:val="00A5055F"/>
    <w:rsid w:val="00A54BF7"/>
    <w:rsid w:val="00A62260"/>
    <w:rsid w:val="00A62E40"/>
    <w:rsid w:val="00A66AC9"/>
    <w:rsid w:val="00A70895"/>
    <w:rsid w:val="00A734D8"/>
    <w:rsid w:val="00A7390A"/>
    <w:rsid w:val="00A77C58"/>
    <w:rsid w:val="00A80660"/>
    <w:rsid w:val="00A82C24"/>
    <w:rsid w:val="00A8522D"/>
    <w:rsid w:val="00A91DB4"/>
    <w:rsid w:val="00AA2B46"/>
    <w:rsid w:val="00AA5A14"/>
    <w:rsid w:val="00AC7639"/>
    <w:rsid w:val="00AD0A1C"/>
    <w:rsid w:val="00AE1276"/>
    <w:rsid w:val="00AE5B74"/>
    <w:rsid w:val="00AE6FF7"/>
    <w:rsid w:val="00AF2561"/>
    <w:rsid w:val="00AF4D1E"/>
    <w:rsid w:val="00AF6653"/>
    <w:rsid w:val="00B03E9D"/>
    <w:rsid w:val="00B0601B"/>
    <w:rsid w:val="00B135D0"/>
    <w:rsid w:val="00B1663F"/>
    <w:rsid w:val="00B25B0E"/>
    <w:rsid w:val="00B311DA"/>
    <w:rsid w:val="00B36C59"/>
    <w:rsid w:val="00B41EEE"/>
    <w:rsid w:val="00B434D6"/>
    <w:rsid w:val="00B43B23"/>
    <w:rsid w:val="00B50170"/>
    <w:rsid w:val="00B52B43"/>
    <w:rsid w:val="00B563FD"/>
    <w:rsid w:val="00B56CEA"/>
    <w:rsid w:val="00B57254"/>
    <w:rsid w:val="00B608BB"/>
    <w:rsid w:val="00B60BCA"/>
    <w:rsid w:val="00B632F8"/>
    <w:rsid w:val="00B63889"/>
    <w:rsid w:val="00B66931"/>
    <w:rsid w:val="00B72394"/>
    <w:rsid w:val="00B736E5"/>
    <w:rsid w:val="00B73C35"/>
    <w:rsid w:val="00B7596F"/>
    <w:rsid w:val="00B77202"/>
    <w:rsid w:val="00B77649"/>
    <w:rsid w:val="00B85B1B"/>
    <w:rsid w:val="00B86DA4"/>
    <w:rsid w:val="00B86E36"/>
    <w:rsid w:val="00B86ED0"/>
    <w:rsid w:val="00B87BDE"/>
    <w:rsid w:val="00B87C71"/>
    <w:rsid w:val="00B9105C"/>
    <w:rsid w:val="00B916A9"/>
    <w:rsid w:val="00B91DC4"/>
    <w:rsid w:val="00B926E4"/>
    <w:rsid w:val="00B92D1F"/>
    <w:rsid w:val="00B962F6"/>
    <w:rsid w:val="00BA6CE6"/>
    <w:rsid w:val="00BB0AE4"/>
    <w:rsid w:val="00BB3BC9"/>
    <w:rsid w:val="00BB7265"/>
    <w:rsid w:val="00BC2E21"/>
    <w:rsid w:val="00BC3EFD"/>
    <w:rsid w:val="00BC51B9"/>
    <w:rsid w:val="00BC68A6"/>
    <w:rsid w:val="00BC7844"/>
    <w:rsid w:val="00BD13E6"/>
    <w:rsid w:val="00BD3287"/>
    <w:rsid w:val="00BD5346"/>
    <w:rsid w:val="00BD687B"/>
    <w:rsid w:val="00BE4A6A"/>
    <w:rsid w:val="00BE6A7A"/>
    <w:rsid w:val="00BE760B"/>
    <w:rsid w:val="00BF5058"/>
    <w:rsid w:val="00C041A9"/>
    <w:rsid w:val="00C047A0"/>
    <w:rsid w:val="00C14ABB"/>
    <w:rsid w:val="00C23314"/>
    <w:rsid w:val="00C246C2"/>
    <w:rsid w:val="00C24726"/>
    <w:rsid w:val="00C24D5A"/>
    <w:rsid w:val="00C2516A"/>
    <w:rsid w:val="00C3021B"/>
    <w:rsid w:val="00C3741A"/>
    <w:rsid w:val="00C40785"/>
    <w:rsid w:val="00C45AD7"/>
    <w:rsid w:val="00C46253"/>
    <w:rsid w:val="00C543E4"/>
    <w:rsid w:val="00C547DB"/>
    <w:rsid w:val="00C5721A"/>
    <w:rsid w:val="00C61B38"/>
    <w:rsid w:val="00C64856"/>
    <w:rsid w:val="00C7223B"/>
    <w:rsid w:val="00C759DF"/>
    <w:rsid w:val="00C85936"/>
    <w:rsid w:val="00C937F2"/>
    <w:rsid w:val="00CA21EA"/>
    <w:rsid w:val="00CA4C85"/>
    <w:rsid w:val="00CB12B1"/>
    <w:rsid w:val="00CB16FE"/>
    <w:rsid w:val="00CB1FA4"/>
    <w:rsid w:val="00CC3745"/>
    <w:rsid w:val="00CD1D7A"/>
    <w:rsid w:val="00CD384C"/>
    <w:rsid w:val="00CD60D0"/>
    <w:rsid w:val="00CD6CB3"/>
    <w:rsid w:val="00CE163F"/>
    <w:rsid w:val="00CE34CC"/>
    <w:rsid w:val="00CE512B"/>
    <w:rsid w:val="00CE53E1"/>
    <w:rsid w:val="00CE7098"/>
    <w:rsid w:val="00CE7D71"/>
    <w:rsid w:val="00CF1302"/>
    <w:rsid w:val="00D02CEA"/>
    <w:rsid w:val="00D05B6F"/>
    <w:rsid w:val="00D06750"/>
    <w:rsid w:val="00D07EA7"/>
    <w:rsid w:val="00D1001D"/>
    <w:rsid w:val="00D11F71"/>
    <w:rsid w:val="00D14423"/>
    <w:rsid w:val="00D166E5"/>
    <w:rsid w:val="00D22D17"/>
    <w:rsid w:val="00D304E1"/>
    <w:rsid w:val="00D31203"/>
    <w:rsid w:val="00D33FE1"/>
    <w:rsid w:val="00D344BE"/>
    <w:rsid w:val="00D35054"/>
    <w:rsid w:val="00D3537E"/>
    <w:rsid w:val="00D375BE"/>
    <w:rsid w:val="00D376C8"/>
    <w:rsid w:val="00D40633"/>
    <w:rsid w:val="00D410BB"/>
    <w:rsid w:val="00D455E7"/>
    <w:rsid w:val="00D47AE6"/>
    <w:rsid w:val="00D50A03"/>
    <w:rsid w:val="00D5188F"/>
    <w:rsid w:val="00D51D62"/>
    <w:rsid w:val="00D52301"/>
    <w:rsid w:val="00D54F91"/>
    <w:rsid w:val="00D55A48"/>
    <w:rsid w:val="00D605A8"/>
    <w:rsid w:val="00D64FD0"/>
    <w:rsid w:val="00D66E8E"/>
    <w:rsid w:val="00D671CB"/>
    <w:rsid w:val="00D750BE"/>
    <w:rsid w:val="00D7646E"/>
    <w:rsid w:val="00D76B1E"/>
    <w:rsid w:val="00D77323"/>
    <w:rsid w:val="00D822A6"/>
    <w:rsid w:val="00D83343"/>
    <w:rsid w:val="00D856B4"/>
    <w:rsid w:val="00D860FE"/>
    <w:rsid w:val="00D906AE"/>
    <w:rsid w:val="00D9236D"/>
    <w:rsid w:val="00D94D80"/>
    <w:rsid w:val="00D97081"/>
    <w:rsid w:val="00DA1AD9"/>
    <w:rsid w:val="00DA4C27"/>
    <w:rsid w:val="00DA501F"/>
    <w:rsid w:val="00DA708B"/>
    <w:rsid w:val="00DB0B70"/>
    <w:rsid w:val="00DB0DDD"/>
    <w:rsid w:val="00DB4302"/>
    <w:rsid w:val="00DB478A"/>
    <w:rsid w:val="00DB5490"/>
    <w:rsid w:val="00DC316C"/>
    <w:rsid w:val="00DD265B"/>
    <w:rsid w:val="00DD281E"/>
    <w:rsid w:val="00DD4B3F"/>
    <w:rsid w:val="00DD5B6B"/>
    <w:rsid w:val="00DE1CC4"/>
    <w:rsid w:val="00DE5BE6"/>
    <w:rsid w:val="00DE74D9"/>
    <w:rsid w:val="00DF02EA"/>
    <w:rsid w:val="00DF194D"/>
    <w:rsid w:val="00DF4976"/>
    <w:rsid w:val="00DF59EA"/>
    <w:rsid w:val="00E000A8"/>
    <w:rsid w:val="00E023C0"/>
    <w:rsid w:val="00E02D96"/>
    <w:rsid w:val="00E0301E"/>
    <w:rsid w:val="00E06D5B"/>
    <w:rsid w:val="00E1472D"/>
    <w:rsid w:val="00E16E08"/>
    <w:rsid w:val="00E21791"/>
    <w:rsid w:val="00E2189D"/>
    <w:rsid w:val="00E25E05"/>
    <w:rsid w:val="00E405CF"/>
    <w:rsid w:val="00E40BEE"/>
    <w:rsid w:val="00E43CA1"/>
    <w:rsid w:val="00E44E90"/>
    <w:rsid w:val="00E469F3"/>
    <w:rsid w:val="00E500BE"/>
    <w:rsid w:val="00E50289"/>
    <w:rsid w:val="00E53ADB"/>
    <w:rsid w:val="00E54EC8"/>
    <w:rsid w:val="00E60FBA"/>
    <w:rsid w:val="00E6318D"/>
    <w:rsid w:val="00E6328C"/>
    <w:rsid w:val="00E65250"/>
    <w:rsid w:val="00E66420"/>
    <w:rsid w:val="00E676EB"/>
    <w:rsid w:val="00E729F7"/>
    <w:rsid w:val="00E73B8E"/>
    <w:rsid w:val="00E74E5A"/>
    <w:rsid w:val="00E7523F"/>
    <w:rsid w:val="00E75405"/>
    <w:rsid w:val="00E76817"/>
    <w:rsid w:val="00E7788E"/>
    <w:rsid w:val="00E80E36"/>
    <w:rsid w:val="00E8556A"/>
    <w:rsid w:val="00E8758D"/>
    <w:rsid w:val="00E908F1"/>
    <w:rsid w:val="00E929FD"/>
    <w:rsid w:val="00E954C4"/>
    <w:rsid w:val="00EA1FC4"/>
    <w:rsid w:val="00EA67AA"/>
    <w:rsid w:val="00EA6C56"/>
    <w:rsid w:val="00EB5B06"/>
    <w:rsid w:val="00EB6CBB"/>
    <w:rsid w:val="00EC696E"/>
    <w:rsid w:val="00ED0B46"/>
    <w:rsid w:val="00ED5E4C"/>
    <w:rsid w:val="00EE027A"/>
    <w:rsid w:val="00EE0788"/>
    <w:rsid w:val="00EE2394"/>
    <w:rsid w:val="00EE7BE6"/>
    <w:rsid w:val="00EF002B"/>
    <w:rsid w:val="00EF0CC3"/>
    <w:rsid w:val="00EF684B"/>
    <w:rsid w:val="00F02B46"/>
    <w:rsid w:val="00F031B8"/>
    <w:rsid w:val="00F10A69"/>
    <w:rsid w:val="00F122E8"/>
    <w:rsid w:val="00F155F9"/>
    <w:rsid w:val="00F2369B"/>
    <w:rsid w:val="00F23A67"/>
    <w:rsid w:val="00F26A42"/>
    <w:rsid w:val="00F33174"/>
    <w:rsid w:val="00F40645"/>
    <w:rsid w:val="00F4548B"/>
    <w:rsid w:val="00F45953"/>
    <w:rsid w:val="00F52FE9"/>
    <w:rsid w:val="00F53E4A"/>
    <w:rsid w:val="00F553A6"/>
    <w:rsid w:val="00F55600"/>
    <w:rsid w:val="00F67A9E"/>
    <w:rsid w:val="00F753CC"/>
    <w:rsid w:val="00F86348"/>
    <w:rsid w:val="00F95A61"/>
    <w:rsid w:val="00F97D50"/>
    <w:rsid w:val="00FA173E"/>
    <w:rsid w:val="00FA3757"/>
    <w:rsid w:val="00FA45DA"/>
    <w:rsid w:val="00FB3CC5"/>
    <w:rsid w:val="00FB480C"/>
    <w:rsid w:val="00FC0C00"/>
    <w:rsid w:val="00FC1198"/>
    <w:rsid w:val="00FC2EF3"/>
    <w:rsid w:val="00FC5DE3"/>
    <w:rsid w:val="00FD07CB"/>
    <w:rsid w:val="00FD201C"/>
    <w:rsid w:val="00FE67BC"/>
    <w:rsid w:val="00FE6FA9"/>
    <w:rsid w:val="00FE76E7"/>
    <w:rsid w:val="00FF0FC2"/>
    <w:rsid w:val="00FF10E8"/>
    <w:rsid w:val="00FF1A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EF9"/>
    <w:rPr>
      <w:noProof/>
      <w:sz w:val="24"/>
      <w:szCs w:val="24"/>
      <w:lang w:val="en-US" w:eastAsia="en-US"/>
    </w:rPr>
  </w:style>
  <w:style w:type="paragraph" w:styleId="Heading1">
    <w:name w:val="heading 1"/>
    <w:basedOn w:val="Normal"/>
    <w:next w:val="Normal"/>
    <w:link w:val="Heading1Char"/>
    <w:qFormat/>
    <w:rsid w:val="00CD384C"/>
    <w:pPr>
      <w:keepNext/>
      <w:jc w:val="both"/>
      <w:outlineLvl w:val="0"/>
    </w:pPr>
    <w:rPr>
      <w:b/>
      <w:bCs/>
      <w:noProof w:val="0"/>
    </w:rPr>
  </w:style>
  <w:style w:type="paragraph" w:styleId="Heading2">
    <w:name w:val="heading 2"/>
    <w:basedOn w:val="Normal"/>
    <w:next w:val="Normal"/>
    <w:link w:val="Heading2Char"/>
    <w:qFormat/>
    <w:rsid w:val="00CD384C"/>
    <w:pPr>
      <w:keepNext/>
      <w:autoSpaceDE w:val="0"/>
      <w:spacing w:after="120" w:line="276" w:lineRule="auto"/>
      <w:jc w:val="center"/>
      <w:outlineLvl w:val="1"/>
    </w:pPr>
    <w:rPr>
      <w:rFonts w:eastAsia="Calibri"/>
      <w:b/>
      <w:bCs/>
      <w:noProof w:val="0"/>
    </w:rPr>
  </w:style>
  <w:style w:type="paragraph" w:styleId="Heading3">
    <w:name w:val="heading 3"/>
    <w:basedOn w:val="Normal"/>
    <w:next w:val="Normal"/>
    <w:link w:val="Heading3Char"/>
    <w:qFormat/>
    <w:rsid w:val="00785C82"/>
    <w:pPr>
      <w:keepNext/>
      <w:spacing w:before="240" w:after="60"/>
      <w:outlineLvl w:val="2"/>
    </w:pPr>
    <w:rPr>
      <w:rFonts w:ascii="Cambria" w:hAnsi="Cambria"/>
      <w:b/>
      <w:bCs/>
      <w:sz w:val="26"/>
      <w:szCs w:val="26"/>
    </w:rPr>
  </w:style>
  <w:style w:type="paragraph" w:styleId="Heading6">
    <w:name w:val="heading 6"/>
    <w:basedOn w:val="Normal"/>
    <w:next w:val="Normal"/>
    <w:link w:val="Heading6Char"/>
    <w:qFormat/>
    <w:rsid w:val="00CD384C"/>
    <w:pPr>
      <w:keepNext/>
      <w:ind w:left="-120" w:right="-210" w:firstLine="120"/>
      <w:outlineLvl w:val="5"/>
    </w:pPr>
    <w:rPr>
      <w:i/>
      <w:noProof w:val="0"/>
      <w:u w:val="single"/>
    </w:rPr>
  </w:style>
  <w:style w:type="paragraph" w:styleId="Heading7">
    <w:name w:val="heading 7"/>
    <w:basedOn w:val="Normal"/>
    <w:next w:val="Normal"/>
    <w:link w:val="Heading7Char"/>
    <w:qFormat/>
    <w:rsid w:val="00CD384C"/>
    <w:pPr>
      <w:keepNext/>
      <w:ind w:right="-210"/>
      <w:outlineLvl w:val="6"/>
    </w:pPr>
    <w:rPr>
      <w:i/>
      <w:noProof w:val="0"/>
      <w:u w:val="single"/>
    </w:rPr>
  </w:style>
  <w:style w:type="paragraph" w:styleId="Heading8">
    <w:name w:val="heading 8"/>
    <w:basedOn w:val="Normal"/>
    <w:next w:val="Normal"/>
    <w:link w:val="Heading8Char"/>
    <w:qFormat/>
    <w:rsid w:val="00CD384C"/>
    <w:pPr>
      <w:keepNext/>
      <w:spacing w:after="120"/>
      <w:outlineLvl w:val="7"/>
    </w:pPr>
    <w:rPr>
      <w:noProof w:val="0"/>
      <w:snapToGrid w:val="0"/>
      <w:u w:val="single"/>
    </w:rPr>
  </w:style>
  <w:style w:type="paragraph" w:styleId="Heading9">
    <w:name w:val="heading 9"/>
    <w:basedOn w:val="Normal"/>
    <w:next w:val="Normal"/>
    <w:link w:val="Heading9Char"/>
    <w:qFormat/>
    <w:rsid w:val="0012795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37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97D50"/>
    <w:pPr>
      <w:tabs>
        <w:tab w:val="center" w:pos="4320"/>
        <w:tab w:val="right" w:pos="8640"/>
      </w:tabs>
    </w:pPr>
  </w:style>
  <w:style w:type="character" w:styleId="PageNumber">
    <w:name w:val="page number"/>
    <w:basedOn w:val="DefaultParagraphFont"/>
    <w:rsid w:val="00F97D50"/>
  </w:style>
  <w:style w:type="paragraph" w:styleId="Header">
    <w:name w:val="header"/>
    <w:basedOn w:val="Normal"/>
    <w:rsid w:val="005D5292"/>
    <w:pPr>
      <w:tabs>
        <w:tab w:val="center" w:pos="4320"/>
        <w:tab w:val="right" w:pos="8640"/>
      </w:tabs>
    </w:pPr>
  </w:style>
  <w:style w:type="paragraph" w:styleId="BalloonText">
    <w:name w:val="Balloon Text"/>
    <w:basedOn w:val="Normal"/>
    <w:semiHidden/>
    <w:rsid w:val="00EF684B"/>
    <w:rPr>
      <w:rFonts w:ascii="Tahoma" w:hAnsi="Tahoma" w:cs="Tahoma"/>
      <w:sz w:val="16"/>
      <w:szCs w:val="16"/>
    </w:rPr>
  </w:style>
  <w:style w:type="character" w:styleId="Strong">
    <w:name w:val="Strong"/>
    <w:uiPriority w:val="22"/>
    <w:qFormat/>
    <w:rsid w:val="005C586D"/>
    <w:rPr>
      <w:b/>
      <w:bCs/>
    </w:rPr>
  </w:style>
  <w:style w:type="paragraph" w:styleId="BodyText2">
    <w:name w:val="Body Text 2"/>
    <w:basedOn w:val="Normal"/>
    <w:link w:val="BodyText2Char"/>
    <w:rsid w:val="005C586D"/>
    <w:pPr>
      <w:shd w:val="clear" w:color="auto" w:fill="FFFFFF"/>
      <w:jc w:val="both"/>
    </w:pPr>
    <w:rPr>
      <w:i/>
      <w:iCs/>
      <w:noProof w:val="0"/>
    </w:rPr>
  </w:style>
  <w:style w:type="character" w:customStyle="1" w:styleId="BodyText2Char">
    <w:name w:val="Body Text 2 Char"/>
    <w:basedOn w:val="DefaultParagraphFont"/>
    <w:link w:val="BodyText2"/>
    <w:rsid w:val="005C586D"/>
    <w:rPr>
      <w:i/>
      <w:iCs/>
      <w:sz w:val="24"/>
      <w:szCs w:val="24"/>
      <w:shd w:val="clear" w:color="auto" w:fill="FFFFFF"/>
    </w:rPr>
  </w:style>
  <w:style w:type="character" w:customStyle="1" w:styleId="Heading1Char">
    <w:name w:val="Heading 1 Char"/>
    <w:basedOn w:val="DefaultParagraphFont"/>
    <w:link w:val="Heading1"/>
    <w:rsid w:val="00CD384C"/>
    <w:rPr>
      <w:b/>
      <w:bCs/>
      <w:sz w:val="24"/>
      <w:szCs w:val="24"/>
    </w:rPr>
  </w:style>
  <w:style w:type="character" w:customStyle="1" w:styleId="Heading2Char">
    <w:name w:val="Heading 2 Char"/>
    <w:basedOn w:val="DefaultParagraphFont"/>
    <w:link w:val="Heading2"/>
    <w:rsid w:val="00CD384C"/>
    <w:rPr>
      <w:rFonts w:eastAsia="Calibri"/>
      <w:b/>
      <w:bCs/>
      <w:sz w:val="24"/>
      <w:szCs w:val="24"/>
    </w:rPr>
  </w:style>
  <w:style w:type="character" w:customStyle="1" w:styleId="Heading6Char">
    <w:name w:val="Heading 6 Char"/>
    <w:basedOn w:val="DefaultParagraphFont"/>
    <w:link w:val="Heading6"/>
    <w:rsid w:val="00CD384C"/>
    <w:rPr>
      <w:i/>
      <w:sz w:val="24"/>
      <w:szCs w:val="24"/>
      <w:u w:val="single"/>
    </w:rPr>
  </w:style>
  <w:style w:type="character" w:customStyle="1" w:styleId="Heading7Char">
    <w:name w:val="Heading 7 Char"/>
    <w:basedOn w:val="DefaultParagraphFont"/>
    <w:link w:val="Heading7"/>
    <w:rsid w:val="00CD384C"/>
    <w:rPr>
      <w:i/>
      <w:sz w:val="24"/>
      <w:szCs w:val="24"/>
      <w:u w:val="single"/>
    </w:rPr>
  </w:style>
  <w:style w:type="character" w:customStyle="1" w:styleId="Heading8Char">
    <w:name w:val="Heading 8 Char"/>
    <w:basedOn w:val="DefaultParagraphFont"/>
    <w:link w:val="Heading8"/>
    <w:rsid w:val="00CD384C"/>
    <w:rPr>
      <w:snapToGrid w:val="0"/>
      <w:sz w:val="24"/>
      <w:szCs w:val="24"/>
      <w:u w:val="single"/>
    </w:rPr>
  </w:style>
  <w:style w:type="paragraph" w:customStyle="1" w:styleId="DefaultText">
    <w:name w:val="Default Text"/>
    <w:basedOn w:val="Normal"/>
    <w:link w:val="DefaultTextChar"/>
    <w:rsid w:val="00CD384C"/>
    <w:rPr>
      <w:rFonts w:ascii="MS Sans Serif" w:hAnsi="MS Sans Serif"/>
      <w:noProof w:val="0"/>
      <w:szCs w:val="20"/>
      <w:lang w:val="ro-RO"/>
    </w:rPr>
  </w:style>
  <w:style w:type="paragraph" w:customStyle="1" w:styleId="DefaultText1">
    <w:name w:val="Default Text:1"/>
    <w:basedOn w:val="Normal"/>
    <w:link w:val="DefaultText1Char"/>
    <w:rsid w:val="00CD384C"/>
    <w:pPr>
      <w:overflowPunct w:val="0"/>
      <w:autoSpaceDE w:val="0"/>
      <w:autoSpaceDN w:val="0"/>
      <w:adjustRightInd w:val="0"/>
    </w:pPr>
    <w:rPr>
      <w:noProof w:val="0"/>
      <w:szCs w:val="20"/>
    </w:rPr>
  </w:style>
  <w:style w:type="paragraph" w:customStyle="1" w:styleId="TableText">
    <w:name w:val="Table Text"/>
    <w:basedOn w:val="Normal"/>
    <w:rsid w:val="009E24D6"/>
    <w:pPr>
      <w:tabs>
        <w:tab w:val="decimal" w:pos="0"/>
      </w:tabs>
    </w:pPr>
    <w:rPr>
      <w:noProof w:val="0"/>
      <w:szCs w:val="20"/>
      <w:lang w:eastAsia="ro-RO"/>
    </w:rPr>
  </w:style>
  <w:style w:type="paragraph" w:customStyle="1" w:styleId="Char">
    <w:name w:val="Char"/>
    <w:basedOn w:val="Normal"/>
    <w:rsid w:val="009E24D6"/>
    <w:rPr>
      <w:noProof w:val="0"/>
      <w:lang w:val="pl-PL" w:eastAsia="pl-PL"/>
    </w:rPr>
  </w:style>
  <w:style w:type="character" w:styleId="Hyperlink">
    <w:name w:val="Hyperlink"/>
    <w:basedOn w:val="DefaultParagraphFont"/>
    <w:rsid w:val="0063383B"/>
    <w:rPr>
      <w:color w:val="0000FF"/>
      <w:u w:val="single"/>
    </w:rPr>
  </w:style>
  <w:style w:type="paragraph" w:styleId="Subtitle">
    <w:name w:val="Subtitle"/>
    <w:aliases w:val=" Char"/>
    <w:basedOn w:val="Normal"/>
    <w:link w:val="SubtitleChar"/>
    <w:uiPriority w:val="11"/>
    <w:qFormat/>
    <w:rsid w:val="0063383B"/>
    <w:pPr>
      <w:spacing w:after="60"/>
      <w:jc w:val="center"/>
      <w:outlineLvl w:val="1"/>
    </w:pPr>
    <w:rPr>
      <w:rFonts w:ascii="Arial" w:hAnsi="Arial" w:cs="Arial"/>
      <w:noProof w:val="0"/>
      <w:lang w:val="ro-RO"/>
    </w:rPr>
  </w:style>
  <w:style w:type="character" w:customStyle="1" w:styleId="SubtitleChar">
    <w:name w:val="Subtitle Char"/>
    <w:aliases w:val=" Char Char"/>
    <w:basedOn w:val="DefaultParagraphFont"/>
    <w:link w:val="Subtitle"/>
    <w:uiPriority w:val="11"/>
    <w:rsid w:val="0063383B"/>
    <w:rPr>
      <w:rFonts w:ascii="Arial" w:hAnsi="Arial" w:cs="Arial"/>
      <w:sz w:val="24"/>
      <w:szCs w:val="24"/>
      <w:lang w:val="ro-RO"/>
    </w:rPr>
  </w:style>
  <w:style w:type="paragraph" w:customStyle="1" w:styleId="Default">
    <w:name w:val="Default"/>
    <w:rsid w:val="0063383B"/>
    <w:pPr>
      <w:autoSpaceDE w:val="0"/>
      <w:autoSpaceDN w:val="0"/>
      <w:adjustRightInd w:val="0"/>
    </w:pPr>
    <w:rPr>
      <w:rFonts w:eastAsia="Calibri"/>
      <w:color w:val="000000"/>
      <w:sz w:val="24"/>
      <w:szCs w:val="24"/>
      <w:lang w:val="en-US" w:eastAsia="en-US"/>
    </w:rPr>
  </w:style>
  <w:style w:type="paragraph" w:customStyle="1" w:styleId="TableContents">
    <w:name w:val="Table Contents"/>
    <w:basedOn w:val="Normal"/>
    <w:rsid w:val="0063383B"/>
    <w:pPr>
      <w:widowControl w:val="0"/>
      <w:suppressLineNumbers/>
      <w:suppressAutoHyphens/>
    </w:pPr>
    <w:rPr>
      <w:rFonts w:eastAsia="Lucida Sans Unicode" w:cs="Tahoma"/>
      <w:noProof w:val="0"/>
      <w:kern w:val="1"/>
    </w:rPr>
  </w:style>
  <w:style w:type="character" w:customStyle="1" w:styleId="labeldatatext">
    <w:name w:val="labeldatatext"/>
    <w:basedOn w:val="DefaultParagraphFont"/>
    <w:rsid w:val="0063383B"/>
  </w:style>
  <w:style w:type="paragraph" w:customStyle="1" w:styleId="DefaultText2">
    <w:name w:val="Default Text:2"/>
    <w:basedOn w:val="Normal"/>
    <w:rsid w:val="00622ACE"/>
    <w:rPr>
      <w:noProof w:val="0"/>
      <w:szCs w:val="20"/>
      <w:lang w:eastAsia="ro-RO"/>
    </w:rPr>
  </w:style>
  <w:style w:type="paragraph" w:styleId="Title">
    <w:name w:val="Title"/>
    <w:basedOn w:val="Normal"/>
    <w:next w:val="Normal"/>
    <w:link w:val="TitleChar"/>
    <w:qFormat/>
    <w:rsid w:val="001155F0"/>
    <w:pPr>
      <w:spacing w:before="240" w:after="60" w:line="276" w:lineRule="auto"/>
      <w:jc w:val="center"/>
      <w:outlineLvl w:val="0"/>
    </w:pPr>
    <w:rPr>
      <w:rFonts w:ascii="Cambria" w:hAnsi="Cambria"/>
      <w:b/>
      <w:bCs/>
      <w:noProof w:val="0"/>
      <w:kern w:val="28"/>
      <w:sz w:val="32"/>
      <w:szCs w:val="32"/>
      <w:lang w:val="ro-RO"/>
    </w:rPr>
  </w:style>
  <w:style w:type="character" w:customStyle="1" w:styleId="TitleChar">
    <w:name w:val="Title Char"/>
    <w:basedOn w:val="DefaultParagraphFont"/>
    <w:link w:val="Title"/>
    <w:rsid w:val="001155F0"/>
    <w:rPr>
      <w:rFonts w:ascii="Cambria" w:hAnsi="Cambria"/>
      <w:b/>
      <w:bCs/>
      <w:kern w:val="28"/>
      <w:sz w:val="32"/>
      <w:szCs w:val="32"/>
      <w:lang w:val="ro-RO"/>
    </w:rPr>
  </w:style>
  <w:style w:type="paragraph" w:styleId="BodyText">
    <w:name w:val="Body Text"/>
    <w:aliases w:val="Body Text Char Char,block style,Body,Standard paragraph,b,TabelTekst"/>
    <w:basedOn w:val="Normal"/>
    <w:link w:val="BodyTextChar"/>
    <w:rsid w:val="00DE74D9"/>
    <w:pPr>
      <w:spacing w:after="120"/>
    </w:pPr>
    <w:rPr>
      <w:noProof w:val="0"/>
      <w:lang w:val="ro-RO"/>
    </w:rPr>
  </w:style>
  <w:style w:type="character" w:customStyle="1" w:styleId="BodyTextChar">
    <w:name w:val="Body Text Char"/>
    <w:aliases w:val="Body Text Char Char Char,block style Char,Body Char,Standard paragraph Char,b Char,TabelTekst Char"/>
    <w:basedOn w:val="DefaultParagraphFont"/>
    <w:link w:val="BodyText"/>
    <w:rsid w:val="00DE74D9"/>
    <w:rPr>
      <w:sz w:val="24"/>
      <w:szCs w:val="24"/>
      <w:lang w:val="ro-RO"/>
    </w:rPr>
  </w:style>
  <w:style w:type="paragraph" w:customStyle="1" w:styleId="CVTitle">
    <w:name w:val="CV Title"/>
    <w:basedOn w:val="Normal"/>
    <w:rsid w:val="00DE74D9"/>
    <w:pPr>
      <w:suppressAutoHyphens/>
      <w:ind w:left="113" w:right="113"/>
      <w:jc w:val="right"/>
    </w:pPr>
    <w:rPr>
      <w:rFonts w:ascii="Arial Narrow" w:hAnsi="Arial Narrow"/>
      <w:b/>
      <w:bCs/>
      <w:noProof w:val="0"/>
      <w:spacing w:val="10"/>
      <w:sz w:val="28"/>
      <w:szCs w:val="20"/>
      <w:lang w:val="fr-FR" w:eastAsia="ar-SA"/>
    </w:rPr>
  </w:style>
  <w:style w:type="paragraph" w:customStyle="1" w:styleId="CVHeading1">
    <w:name w:val="CV Heading 1"/>
    <w:basedOn w:val="Normal"/>
    <w:next w:val="Normal"/>
    <w:rsid w:val="00DE74D9"/>
    <w:pPr>
      <w:suppressAutoHyphens/>
      <w:spacing w:before="74"/>
      <w:ind w:left="113" w:right="113"/>
      <w:jc w:val="right"/>
    </w:pPr>
    <w:rPr>
      <w:rFonts w:ascii="Arial Narrow" w:hAnsi="Arial Narrow"/>
      <w:b/>
      <w:noProof w:val="0"/>
      <w:szCs w:val="20"/>
      <w:lang w:val="ro-RO" w:eastAsia="ar-SA"/>
    </w:rPr>
  </w:style>
  <w:style w:type="paragraph" w:customStyle="1" w:styleId="CVHeading2">
    <w:name w:val="CV Heading 2"/>
    <w:basedOn w:val="CVHeading1"/>
    <w:next w:val="Normal"/>
    <w:rsid w:val="00DE74D9"/>
    <w:pPr>
      <w:spacing w:before="0"/>
    </w:pPr>
    <w:rPr>
      <w:b w:val="0"/>
      <w:sz w:val="22"/>
    </w:rPr>
  </w:style>
  <w:style w:type="paragraph" w:customStyle="1" w:styleId="CVHeading2-FirstLine">
    <w:name w:val="CV Heading 2 - First Line"/>
    <w:basedOn w:val="CVHeading2"/>
    <w:next w:val="CVHeading2"/>
    <w:rsid w:val="00DE74D9"/>
    <w:pPr>
      <w:spacing w:before="74"/>
    </w:pPr>
  </w:style>
  <w:style w:type="paragraph" w:customStyle="1" w:styleId="CVHeading3">
    <w:name w:val="CV Heading 3"/>
    <w:basedOn w:val="Normal"/>
    <w:next w:val="Normal"/>
    <w:rsid w:val="00DE74D9"/>
    <w:pPr>
      <w:suppressAutoHyphens/>
      <w:ind w:left="113" w:right="113"/>
      <w:jc w:val="right"/>
      <w:textAlignment w:val="center"/>
    </w:pPr>
    <w:rPr>
      <w:rFonts w:ascii="Arial Narrow" w:hAnsi="Arial Narrow"/>
      <w:noProof w:val="0"/>
      <w:sz w:val="20"/>
      <w:szCs w:val="20"/>
      <w:lang w:val="ro-RO" w:eastAsia="ar-SA"/>
    </w:rPr>
  </w:style>
  <w:style w:type="paragraph" w:customStyle="1" w:styleId="CVHeading3-FirstLine">
    <w:name w:val="CV Heading 3 - First Line"/>
    <w:basedOn w:val="CVHeading3"/>
    <w:next w:val="CVHeading3"/>
    <w:rsid w:val="00DE74D9"/>
    <w:pPr>
      <w:spacing w:before="74"/>
    </w:pPr>
  </w:style>
  <w:style w:type="paragraph" w:customStyle="1" w:styleId="CVHeadingLanguage">
    <w:name w:val="CV Heading Language"/>
    <w:basedOn w:val="CVHeading2"/>
    <w:next w:val="LevelAssessment-Code"/>
    <w:rsid w:val="00DE74D9"/>
    <w:rPr>
      <w:b/>
    </w:rPr>
  </w:style>
  <w:style w:type="paragraph" w:customStyle="1" w:styleId="LevelAssessment-Code">
    <w:name w:val="Level Assessment - Code"/>
    <w:basedOn w:val="Normal"/>
    <w:next w:val="LevelAssessment-Description"/>
    <w:rsid w:val="00DE74D9"/>
    <w:pPr>
      <w:suppressAutoHyphens/>
      <w:ind w:left="28"/>
      <w:jc w:val="center"/>
    </w:pPr>
    <w:rPr>
      <w:rFonts w:ascii="Arial Narrow" w:hAnsi="Arial Narrow"/>
      <w:noProof w:val="0"/>
      <w:sz w:val="18"/>
      <w:szCs w:val="20"/>
      <w:lang w:val="ro-RO" w:eastAsia="ar-SA"/>
    </w:rPr>
  </w:style>
  <w:style w:type="paragraph" w:customStyle="1" w:styleId="LevelAssessment-Description">
    <w:name w:val="Level Assessment - Description"/>
    <w:basedOn w:val="LevelAssessment-Code"/>
    <w:next w:val="LevelAssessment-Code"/>
    <w:rsid w:val="00DE74D9"/>
    <w:pPr>
      <w:textAlignment w:val="bottom"/>
    </w:pPr>
  </w:style>
  <w:style w:type="paragraph" w:customStyle="1" w:styleId="CVHeadingLevel">
    <w:name w:val="CV Heading Level"/>
    <w:basedOn w:val="CVHeading3"/>
    <w:next w:val="Normal"/>
    <w:rsid w:val="00DE74D9"/>
    <w:rPr>
      <w:i/>
    </w:rPr>
  </w:style>
  <w:style w:type="paragraph" w:customStyle="1" w:styleId="LevelAssessment-Heading1">
    <w:name w:val="Level Assessment - Heading 1"/>
    <w:basedOn w:val="LevelAssessment-Code"/>
    <w:rsid w:val="00DE74D9"/>
    <w:pPr>
      <w:ind w:left="57" w:right="57"/>
    </w:pPr>
    <w:rPr>
      <w:b/>
      <w:sz w:val="22"/>
    </w:rPr>
  </w:style>
  <w:style w:type="paragraph" w:customStyle="1" w:styleId="LevelAssessment-Heading2">
    <w:name w:val="Level Assessment - Heading 2"/>
    <w:basedOn w:val="Normal"/>
    <w:rsid w:val="00DE74D9"/>
    <w:pPr>
      <w:suppressAutoHyphens/>
      <w:ind w:left="57" w:right="57"/>
      <w:jc w:val="center"/>
    </w:pPr>
    <w:rPr>
      <w:rFonts w:ascii="Arial Narrow" w:hAnsi="Arial Narrow"/>
      <w:noProof w:val="0"/>
      <w:sz w:val="18"/>
      <w:szCs w:val="20"/>
      <w:lang w:eastAsia="ar-SA"/>
    </w:rPr>
  </w:style>
  <w:style w:type="paragraph" w:customStyle="1" w:styleId="LevelAssessment-Note">
    <w:name w:val="Level Assessment - Note"/>
    <w:basedOn w:val="LevelAssessment-Code"/>
    <w:rsid w:val="00DE74D9"/>
    <w:pPr>
      <w:ind w:left="113"/>
      <w:jc w:val="left"/>
    </w:pPr>
    <w:rPr>
      <w:i/>
    </w:rPr>
  </w:style>
  <w:style w:type="paragraph" w:customStyle="1" w:styleId="CVMajor-FirstLine">
    <w:name w:val="CV Major - First Line"/>
    <w:basedOn w:val="Normal"/>
    <w:next w:val="Normal"/>
    <w:rsid w:val="00DE74D9"/>
    <w:pPr>
      <w:suppressAutoHyphens/>
      <w:spacing w:before="74"/>
      <w:ind w:left="113" w:right="113"/>
    </w:pPr>
    <w:rPr>
      <w:rFonts w:ascii="Arial Narrow" w:hAnsi="Arial Narrow"/>
      <w:b/>
      <w:noProof w:val="0"/>
      <w:szCs w:val="20"/>
      <w:lang w:val="ro-RO" w:eastAsia="ar-SA"/>
    </w:rPr>
  </w:style>
  <w:style w:type="paragraph" w:customStyle="1" w:styleId="CVMedium-FirstLine">
    <w:name w:val="CV Medium - First Line"/>
    <w:basedOn w:val="Normal"/>
    <w:next w:val="Normal"/>
    <w:rsid w:val="00DE74D9"/>
    <w:pPr>
      <w:suppressAutoHyphens/>
      <w:spacing w:before="74"/>
      <w:ind w:left="113" w:right="113"/>
    </w:pPr>
    <w:rPr>
      <w:rFonts w:ascii="Arial Narrow" w:hAnsi="Arial Narrow"/>
      <w:b/>
      <w:noProof w:val="0"/>
      <w:sz w:val="22"/>
      <w:szCs w:val="20"/>
      <w:lang w:val="ro-RO" w:eastAsia="ar-SA"/>
    </w:rPr>
  </w:style>
  <w:style w:type="paragraph" w:customStyle="1" w:styleId="CVNormal">
    <w:name w:val="CV Normal"/>
    <w:basedOn w:val="Normal"/>
    <w:rsid w:val="00DE74D9"/>
    <w:pPr>
      <w:suppressAutoHyphens/>
      <w:ind w:left="113" w:right="113"/>
    </w:pPr>
    <w:rPr>
      <w:rFonts w:ascii="Arial Narrow" w:hAnsi="Arial Narrow"/>
      <w:noProof w:val="0"/>
      <w:sz w:val="20"/>
      <w:szCs w:val="20"/>
      <w:lang w:val="ro-RO" w:eastAsia="ar-SA"/>
    </w:rPr>
  </w:style>
  <w:style w:type="paragraph" w:customStyle="1" w:styleId="CVSpacer">
    <w:name w:val="CV Spacer"/>
    <w:basedOn w:val="CVNormal"/>
    <w:rsid w:val="00DE74D9"/>
    <w:rPr>
      <w:sz w:val="4"/>
    </w:rPr>
  </w:style>
  <w:style w:type="paragraph" w:customStyle="1" w:styleId="CVNormal-FirstLine">
    <w:name w:val="CV Normal - First Line"/>
    <w:basedOn w:val="CVNormal"/>
    <w:next w:val="CVNormal"/>
    <w:rsid w:val="00DE74D9"/>
    <w:pPr>
      <w:spacing w:before="74"/>
    </w:pPr>
  </w:style>
  <w:style w:type="character" w:customStyle="1" w:styleId="Heading3Char">
    <w:name w:val="Heading 3 Char"/>
    <w:basedOn w:val="DefaultParagraphFont"/>
    <w:link w:val="Heading3"/>
    <w:semiHidden/>
    <w:rsid w:val="00785C82"/>
    <w:rPr>
      <w:rFonts w:ascii="Cambria" w:eastAsia="Times New Roman" w:hAnsi="Cambria" w:cs="Times New Roman"/>
      <w:b/>
      <w:bCs/>
      <w:noProof/>
      <w:sz w:val="26"/>
      <w:szCs w:val="26"/>
    </w:rPr>
  </w:style>
  <w:style w:type="paragraph" w:styleId="BodyText3">
    <w:name w:val="Body Text 3"/>
    <w:basedOn w:val="Normal"/>
    <w:link w:val="BodyText3Char"/>
    <w:rsid w:val="00785C82"/>
    <w:pPr>
      <w:spacing w:after="120"/>
    </w:pPr>
    <w:rPr>
      <w:sz w:val="16"/>
      <w:szCs w:val="16"/>
    </w:rPr>
  </w:style>
  <w:style w:type="character" w:customStyle="1" w:styleId="BodyText3Char">
    <w:name w:val="Body Text 3 Char"/>
    <w:basedOn w:val="DefaultParagraphFont"/>
    <w:link w:val="BodyText3"/>
    <w:rsid w:val="00785C82"/>
    <w:rPr>
      <w:noProof/>
      <w:sz w:val="16"/>
      <w:szCs w:val="16"/>
    </w:rPr>
  </w:style>
  <w:style w:type="paragraph" w:customStyle="1" w:styleId="CaracterCaracter">
    <w:name w:val="Caracter Caracter"/>
    <w:basedOn w:val="Normal"/>
    <w:rsid w:val="00785C82"/>
    <w:rPr>
      <w:rFonts w:ascii="Arial" w:hAnsi="Arial"/>
      <w:noProof w:val="0"/>
      <w:lang w:val="pl-PL" w:eastAsia="pl-PL"/>
    </w:rPr>
  </w:style>
  <w:style w:type="paragraph" w:styleId="BodyTextIndent">
    <w:name w:val="Body Text Indent"/>
    <w:basedOn w:val="Normal"/>
    <w:link w:val="BodyTextIndentChar"/>
    <w:rsid w:val="00785C82"/>
    <w:pPr>
      <w:spacing w:after="120"/>
      <w:ind w:left="283"/>
    </w:pPr>
    <w:rPr>
      <w:noProof w:val="0"/>
      <w:sz w:val="20"/>
      <w:szCs w:val="20"/>
      <w:lang w:eastAsia="ro-RO"/>
    </w:rPr>
  </w:style>
  <w:style w:type="character" w:customStyle="1" w:styleId="BodyTextIndentChar">
    <w:name w:val="Body Text Indent Char"/>
    <w:basedOn w:val="DefaultParagraphFont"/>
    <w:link w:val="BodyTextIndent"/>
    <w:rsid w:val="00785C82"/>
    <w:rPr>
      <w:lang w:eastAsia="ro-RO"/>
    </w:rPr>
  </w:style>
  <w:style w:type="character" w:customStyle="1" w:styleId="DefaultTextChar">
    <w:name w:val="Default Text Char"/>
    <w:basedOn w:val="DefaultParagraphFont"/>
    <w:link w:val="DefaultText"/>
    <w:locked/>
    <w:rsid w:val="00F33174"/>
    <w:rPr>
      <w:rFonts w:ascii="MS Sans Serif" w:hAnsi="MS Sans Serif"/>
      <w:sz w:val="24"/>
      <w:lang w:val="ro-RO"/>
    </w:rPr>
  </w:style>
  <w:style w:type="character" w:styleId="Emphasis">
    <w:name w:val="Emphasis"/>
    <w:uiPriority w:val="20"/>
    <w:qFormat/>
    <w:rsid w:val="00F33174"/>
    <w:rPr>
      <w:i/>
      <w:iCs/>
    </w:rPr>
  </w:style>
  <w:style w:type="paragraph" w:styleId="ListParagraph">
    <w:name w:val="List Paragraph"/>
    <w:basedOn w:val="Normal"/>
    <w:uiPriority w:val="34"/>
    <w:qFormat/>
    <w:rsid w:val="00D05B6F"/>
    <w:pPr>
      <w:ind w:left="720"/>
    </w:pPr>
  </w:style>
  <w:style w:type="paragraph" w:styleId="NoSpacing">
    <w:name w:val="No Spacing"/>
    <w:link w:val="NoSpacingChar"/>
    <w:uiPriority w:val="1"/>
    <w:qFormat/>
    <w:rsid w:val="00B73C35"/>
    <w:rPr>
      <w:sz w:val="24"/>
      <w:szCs w:val="24"/>
      <w:lang w:val="ro-RO" w:eastAsia="ro-RO"/>
    </w:rPr>
  </w:style>
  <w:style w:type="character" w:customStyle="1" w:styleId="DefaultText1Char">
    <w:name w:val="Default Text:1 Char"/>
    <w:basedOn w:val="DefaultParagraphFont"/>
    <w:link w:val="DefaultText1"/>
    <w:locked/>
    <w:rsid w:val="00837C2A"/>
    <w:rPr>
      <w:sz w:val="24"/>
    </w:rPr>
  </w:style>
  <w:style w:type="paragraph" w:customStyle="1" w:styleId="Textbody">
    <w:name w:val="Text body"/>
    <w:basedOn w:val="Normal"/>
    <w:rsid w:val="00356ABE"/>
    <w:pPr>
      <w:widowControl w:val="0"/>
      <w:suppressAutoHyphens/>
    </w:pPr>
    <w:rPr>
      <w:sz w:val="28"/>
      <w:szCs w:val="20"/>
      <w:lang w:eastAsia="ro-RO"/>
    </w:rPr>
  </w:style>
  <w:style w:type="character" w:customStyle="1" w:styleId="Heading9Char">
    <w:name w:val="Heading 9 Char"/>
    <w:basedOn w:val="DefaultParagraphFont"/>
    <w:link w:val="Heading9"/>
    <w:semiHidden/>
    <w:rsid w:val="00127953"/>
    <w:rPr>
      <w:rFonts w:ascii="Cambria" w:eastAsia="Times New Roman" w:hAnsi="Cambria" w:cs="Times New Roman"/>
      <w:noProof/>
      <w:sz w:val="22"/>
      <w:szCs w:val="22"/>
    </w:rPr>
  </w:style>
  <w:style w:type="paragraph" w:styleId="BodyTextIndent3">
    <w:name w:val="Body Text Indent 3"/>
    <w:basedOn w:val="Normal"/>
    <w:link w:val="BodyTextIndent3Char"/>
    <w:rsid w:val="001E267F"/>
    <w:pPr>
      <w:spacing w:after="120"/>
      <w:ind w:left="283"/>
    </w:pPr>
    <w:rPr>
      <w:sz w:val="16"/>
      <w:szCs w:val="16"/>
    </w:rPr>
  </w:style>
  <w:style w:type="character" w:customStyle="1" w:styleId="BodyTextIndent3Char">
    <w:name w:val="Body Text Indent 3 Char"/>
    <w:basedOn w:val="DefaultParagraphFont"/>
    <w:link w:val="BodyTextIndent3"/>
    <w:rsid w:val="001E267F"/>
    <w:rPr>
      <w:noProof/>
      <w:sz w:val="16"/>
      <w:szCs w:val="16"/>
    </w:rPr>
  </w:style>
  <w:style w:type="paragraph" w:customStyle="1" w:styleId="chspec">
    <w:name w:val="ch_spec"/>
    <w:basedOn w:val="Normal"/>
    <w:rsid w:val="001E267F"/>
    <w:pPr>
      <w:spacing w:before="100" w:beforeAutospacing="1" w:after="100" w:afterAutospacing="1"/>
    </w:pPr>
    <w:rPr>
      <w:noProof w:val="0"/>
      <w:lang w:val="ro-RO" w:eastAsia="ro-RO"/>
    </w:rPr>
  </w:style>
  <w:style w:type="paragraph" w:styleId="NormalWeb">
    <w:name w:val="Normal (Web)"/>
    <w:basedOn w:val="Normal"/>
    <w:uiPriority w:val="99"/>
    <w:unhideWhenUsed/>
    <w:rsid w:val="004B17D8"/>
    <w:pPr>
      <w:spacing w:before="100" w:beforeAutospacing="1" w:after="100" w:afterAutospacing="1"/>
    </w:pPr>
    <w:rPr>
      <w:noProof w:val="0"/>
      <w:lang w:val="en-GB" w:eastAsia="en-GB"/>
    </w:rPr>
  </w:style>
  <w:style w:type="paragraph" w:customStyle="1" w:styleId="ParagrafListaL1">
    <w:name w:val="Paragraf Lista L1"/>
    <w:basedOn w:val="Normal"/>
    <w:next w:val="Normal"/>
    <w:uiPriority w:val="99"/>
    <w:qFormat/>
    <w:rsid w:val="005E3327"/>
    <w:pPr>
      <w:keepLines/>
      <w:tabs>
        <w:tab w:val="num" w:pos="1440"/>
      </w:tabs>
      <w:spacing w:before="120" w:after="120"/>
      <w:ind w:left="720" w:hanging="360"/>
      <w:jc w:val="both"/>
    </w:pPr>
    <w:rPr>
      <w:rFonts w:ascii="Calibri" w:eastAsia="Calibri" w:hAnsi="Calibri" w:cs="Arial"/>
      <w:noProof w:val="0"/>
      <w:sz w:val="22"/>
      <w:szCs w:val="22"/>
      <w:lang w:val="ro-RO"/>
    </w:rPr>
  </w:style>
  <w:style w:type="paragraph" w:customStyle="1" w:styleId="Headingform">
    <w:name w:val="Heading form"/>
    <w:basedOn w:val="Heading2"/>
    <w:autoRedefine/>
    <w:rsid w:val="00176407"/>
    <w:pPr>
      <w:keepNext w:val="0"/>
      <w:autoSpaceDE/>
      <w:spacing w:before="240" w:after="60" w:line="240" w:lineRule="auto"/>
    </w:pPr>
    <w:rPr>
      <w:rFonts w:ascii="Arial Narrow" w:eastAsia="MS Mincho" w:hAnsi="Arial Narrow"/>
      <w:i/>
      <w:iCs/>
      <w:color w:val="000000"/>
      <w:sz w:val="28"/>
      <w:szCs w:val="27"/>
      <w:lang w:val="ro-RO"/>
    </w:rPr>
  </w:style>
  <w:style w:type="character" w:customStyle="1" w:styleId="NoSpacingChar">
    <w:name w:val="No Spacing Char"/>
    <w:basedOn w:val="DefaultParagraphFont"/>
    <w:link w:val="NoSpacing"/>
    <w:uiPriority w:val="1"/>
    <w:locked/>
    <w:rsid w:val="006B71D8"/>
    <w:rPr>
      <w:sz w:val="24"/>
      <w:szCs w:val="24"/>
      <w:lang w:val="ro-RO" w:eastAsia="ro-RO" w:bidi="ar-SA"/>
    </w:rPr>
  </w:style>
  <w:style w:type="character" w:customStyle="1" w:styleId="FooterChar">
    <w:name w:val="Footer Char"/>
    <w:basedOn w:val="DefaultParagraphFont"/>
    <w:link w:val="Footer"/>
    <w:uiPriority w:val="99"/>
    <w:rsid w:val="00BF5058"/>
    <w:rPr>
      <w:noProof/>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52353484">
      <w:bodyDiv w:val="1"/>
      <w:marLeft w:val="0"/>
      <w:marRight w:val="0"/>
      <w:marTop w:val="0"/>
      <w:marBottom w:val="0"/>
      <w:divBdr>
        <w:top w:val="none" w:sz="0" w:space="0" w:color="auto"/>
        <w:left w:val="none" w:sz="0" w:space="0" w:color="auto"/>
        <w:bottom w:val="none" w:sz="0" w:space="0" w:color="auto"/>
        <w:right w:val="none" w:sz="0" w:space="0" w:color="auto"/>
      </w:divBdr>
    </w:div>
    <w:div w:id="840894551">
      <w:bodyDiv w:val="1"/>
      <w:marLeft w:val="0"/>
      <w:marRight w:val="0"/>
      <w:marTop w:val="0"/>
      <w:marBottom w:val="0"/>
      <w:divBdr>
        <w:top w:val="none" w:sz="0" w:space="0" w:color="auto"/>
        <w:left w:val="none" w:sz="0" w:space="0" w:color="auto"/>
        <w:bottom w:val="none" w:sz="0" w:space="0" w:color="auto"/>
        <w:right w:val="none" w:sz="0" w:space="0" w:color="auto"/>
      </w:divBdr>
    </w:div>
    <w:div w:id="1345283585">
      <w:bodyDiv w:val="1"/>
      <w:marLeft w:val="0"/>
      <w:marRight w:val="0"/>
      <w:marTop w:val="0"/>
      <w:marBottom w:val="0"/>
      <w:divBdr>
        <w:top w:val="none" w:sz="0" w:space="0" w:color="auto"/>
        <w:left w:val="none" w:sz="0" w:space="0" w:color="auto"/>
        <w:bottom w:val="none" w:sz="0" w:space="0" w:color="auto"/>
        <w:right w:val="none" w:sz="0" w:space="0" w:color="auto"/>
      </w:divBdr>
    </w:div>
    <w:div w:id="213355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EC228-FEDE-4C6B-A294-ADADE07A1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5860</Words>
  <Characters>33407</Characters>
  <Application>Microsoft Office Word</Application>
  <DocSecurity>0</DocSecurity>
  <Lines>278</Lines>
  <Paragraphs>78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ROMÂNIA</vt:lpstr>
      <vt:lpstr>ROMÂNIA</vt:lpstr>
    </vt:vector>
  </TitlesOfParts>
  <Company>Consiliul Judetean Prahova.</Company>
  <LinksUpToDate>false</LinksUpToDate>
  <CharactersWithSpaces>39189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els_satmar</dc:creator>
  <cp:lastModifiedBy>craciunica.simona</cp:lastModifiedBy>
  <cp:revision>28</cp:revision>
  <cp:lastPrinted>2023-05-29T11:44:00Z</cp:lastPrinted>
  <dcterms:created xsi:type="dcterms:W3CDTF">2019-07-16T05:20:00Z</dcterms:created>
  <dcterms:modified xsi:type="dcterms:W3CDTF">2023-05-29T11:45:00Z</dcterms:modified>
</cp:coreProperties>
</file>